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1B" w:rsidRPr="00FC341E" w:rsidRDefault="006D111B" w:rsidP="00FC3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C341E" w:rsidRPr="00FC341E" w:rsidRDefault="00FC341E" w:rsidP="00FC3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6D111B" w:rsidRPr="00FC341E" w:rsidRDefault="00FC341E" w:rsidP="00FC3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 РАЙОН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МАСЛЯНОГОРСКОЕ МУНИЦИПАЛЬНОЕ ОБРАЗОВАНИЕ</w:t>
      </w:r>
    </w:p>
    <w:p w:rsidR="006D111B" w:rsidRPr="00FC341E" w:rsidRDefault="00FC341E" w:rsidP="00FC3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6D111B" w:rsidRPr="00FC341E" w:rsidRDefault="006D111B" w:rsidP="00FC3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6D111B" w:rsidRPr="00FC341E" w:rsidRDefault="006D111B" w:rsidP="00FC3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055760" w:rsidP="00FC34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 12. 2016</w:t>
      </w:r>
      <w:r w:rsidR="006D111B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с. Масляногорск                             № </w:t>
      </w:r>
      <w:r w:rsidR="00414DB8"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</w:p>
    <w:p w:rsidR="006D111B" w:rsidRPr="00FC341E" w:rsidRDefault="006D111B" w:rsidP="006D11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A1" w:rsidRDefault="008D0EA1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A1" w:rsidRDefault="008D0EA1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программы«Укрепление материально-технической базы</w:t>
      </w: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культурыадминистрации Масляногорского муниципального образования» </w:t>
      </w: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ст.179 Бюджетного РФ, ст. ст. 23, 46 Устава Масляногорского муниципального образования</w:t>
      </w: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6D111B" w:rsidP="006D11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6D111B" w:rsidRPr="00FC341E" w:rsidRDefault="006D111B" w:rsidP="006D111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муниципальную программу «Укрепление материально-технической базы муниципальных учреждений культуры администрации Масляногорского муниципального образования»</w:t>
      </w:r>
    </w:p>
    <w:p w:rsidR="006D111B" w:rsidRPr="00FC341E" w:rsidRDefault="006D111B" w:rsidP="006D111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постановление опубликовать в периодическом издании Масляногорского МО «Моё село» и разместить на официальном сайте администрации Зиминского муниципального образования в разделе «Масляногорское МО» </w:t>
      </w:r>
    </w:p>
    <w:p w:rsidR="006D111B" w:rsidRPr="00FC341E" w:rsidRDefault="006D111B" w:rsidP="006D111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над исполнением настоящего постановления оставляю за собой. </w:t>
      </w: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Масляногорского</w:t>
      </w:r>
    </w:p>
    <w:p w:rsidR="006D111B" w:rsidRPr="00FC341E" w:rsidRDefault="006D111B" w:rsidP="006D11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                                     Л.С. Кренделева</w:t>
      </w:r>
    </w:p>
    <w:p w:rsidR="006D111B" w:rsidRPr="00FC341E" w:rsidRDefault="006D111B" w:rsidP="006D11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6D111B" w:rsidP="006D11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6D111B" w:rsidP="006D11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1B" w:rsidRPr="00FC341E" w:rsidRDefault="006D111B" w:rsidP="006D11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BB" w:rsidRPr="00FC341E" w:rsidRDefault="000C1FBB">
      <w:pPr>
        <w:rPr>
          <w:rFonts w:ascii="Times New Roman" w:hAnsi="Times New Roman" w:cs="Times New Roman"/>
          <w:sz w:val="24"/>
          <w:szCs w:val="24"/>
        </w:rPr>
      </w:pPr>
    </w:p>
    <w:p w:rsidR="00FC341E" w:rsidRPr="00FC341E" w:rsidRDefault="00FC341E">
      <w:pPr>
        <w:rPr>
          <w:rFonts w:ascii="Times New Roman" w:hAnsi="Times New Roman" w:cs="Times New Roman"/>
          <w:sz w:val="24"/>
          <w:szCs w:val="24"/>
        </w:rPr>
      </w:pPr>
    </w:p>
    <w:p w:rsidR="00FC341E" w:rsidRPr="00FC341E" w:rsidRDefault="00FC341E">
      <w:pPr>
        <w:rPr>
          <w:rFonts w:ascii="Times New Roman" w:hAnsi="Times New Roman" w:cs="Times New Roman"/>
          <w:sz w:val="24"/>
          <w:szCs w:val="24"/>
        </w:rPr>
      </w:pPr>
    </w:p>
    <w:p w:rsidR="00FC341E" w:rsidRPr="00FC341E" w:rsidRDefault="00FC341E">
      <w:pPr>
        <w:rPr>
          <w:rFonts w:ascii="Times New Roman" w:hAnsi="Times New Roman" w:cs="Times New Roman"/>
          <w:sz w:val="24"/>
          <w:szCs w:val="24"/>
        </w:rPr>
      </w:pPr>
    </w:p>
    <w:p w:rsid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6025" w:rsidRDefault="004D6025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6025" w:rsidRDefault="004D6025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41E" w:rsidRP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41E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FC341E" w:rsidRP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41E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FC341E" w:rsidRP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41E">
        <w:rPr>
          <w:rFonts w:ascii="Times New Roman" w:eastAsia="Calibri" w:hAnsi="Times New Roman" w:cs="Times New Roman"/>
          <w:sz w:val="24"/>
          <w:szCs w:val="24"/>
        </w:rPr>
        <w:t xml:space="preserve">Масляногорского муниципального </w:t>
      </w:r>
    </w:p>
    <w:p w:rsidR="00FC341E" w:rsidRP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41E">
        <w:rPr>
          <w:rFonts w:ascii="Times New Roman" w:eastAsia="Calibri" w:hAnsi="Times New Roman" w:cs="Times New Roman"/>
          <w:sz w:val="24"/>
          <w:szCs w:val="24"/>
        </w:rPr>
        <w:t xml:space="preserve">образования Зиминского района </w:t>
      </w:r>
    </w:p>
    <w:p w:rsidR="00FC341E" w:rsidRP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41E">
        <w:rPr>
          <w:rFonts w:ascii="Times New Roman" w:eastAsia="Calibri" w:hAnsi="Times New Roman" w:cs="Times New Roman"/>
          <w:sz w:val="24"/>
          <w:szCs w:val="24"/>
        </w:rPr>
        <w:t>от 30.12.2016 г. № 109</w:t>
      </w:r>
    </w:p>
    <w:p w:rsidR="00FC341E" w:rsidRPr="00FC341E" w:rsidRDefault="00FC341E" w:rsidP="00FC341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41E" w:rsidRPr="00FC341E" w:rsidRDefault="00FC341E" w:rsidP="00FC341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41E" w:rsidRPr="00FC341E" w:rsidRDefault="00FC341E" w:rsidP="00FC341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41E" w:rsidRPr="00FC341E" w:rsidRDefault="00FC341E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41E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FC341E" w:rsidRPr="00FC341E" w:rsidRDefault="00FC341E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41E">
        <w:rPr>
          <w:rFonts w:ascii="Times New Roman" w:eastAsia="Calibri" w:hAnsi="Times New Roman" w:cs="Times New Roman"/>
          <w:b/>
          <w:sz w:val="28"/>
          <w:szCs w:val="28"/>
        </w:rPr>
        <w:t>«Укрепление материально-технической базы</w:t>
      </w:r>
    </w:p>
    <w:p w:rsidR="00FC341E" w:rsidRPr="00FC341E" w:rsidRDefault="00FC341E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41E">
        <w:rPr>
          <w:rFonts w:ascii="Times New Roman" w:eastAsia="Calibri" w:hAnsi="Times New Roman" w:cs="Times New Roman"/>
          <w:b/>
          <w:sz w:val="28"/>
          <w:szCs w:val="28"/>
        </w:rPr>
        <w:t>муниципальных учреждений культуры</w:t>
      </w:r>
    </w:p>
    <w:p w:rsidR="00FC341E" w:rsidRPr="00FC341E" w:rsidRDefault="00FC341E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41E">
        <w:rPr>
          <w:rFonts w:ascii="Times New Roman" w:eastAsia="Calibri" w:hAnsi="Times New Roman" w:cs="Times New Roman"/>
          <w:b/>
          <w:sz w:val="28"/>
          <w:szCs w:val="28"/>
        </w:rPr>
        <w:t>администрации Масляногорского</w:t>
      </w:r>
    </w:p>
    <w:p w:rsidR="00FC341E" w:rsidRPr="00FC341E" w:rsidRDefault="00FC341E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41E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образования»</w:t>
      </w:r>
    </w:p>
    <w:p w:rsidR="00FC341E" w:rsidRPr="00FC341E" w:rsidRDefault="00FC341E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41E">
        <w:rPr>
          <w:rFonts w:ascii="Times New Roman" w:eastAsia="Calibri" w:hAnsi="Times New Roman" w:cs="Times New Roman"/>
          <w:b/>
          <w:sz w:val="28"/>
          <w:szCs w:val="28"/>
        </w:rPr>
        <w:t>на 2017-2019 годы</w:t>
      </w:r>
    </w:p>
    <w:p w:rsidR="00FC341E" w:rsidRPr="00FC341E" w:rsidRDefault="00FC341E" w:rsidP="00FC34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41E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41E">
        <w:rPr>
          <w:rFonts w:ascii="Times New Roman" w:eastAsia="Calibri" w:hAnsi="Times New Roman" w:cs="Times New Roman"/>
          <w:b/>
          <w:sz w:val="24"/>
          <w:szCs w:val="24"/>
        </w:rPr>
        <w:t>Муниципальной  программы «Укрепление материально-технической базы муниципальных учреждений культуры администрации Масляногорского муниципального образования»</w:t>
      </w:r>
    </w:p>
    <w:tbl>
      <w:tblPr>
        <w:tblStyle w:val="a3"/>
        <w:tblpPr w:leftFromText="180" w:rightFromText="180" w:vertAnchor="text" w:horzAnchor="margin" w:tblpXSpec="center" w:tblpY="401"/>
        <w:tblW w:w="10176" w:type="dxa"/>
        <w:tblLayout w:type="fixed"/>
        <w:tblLook w:val="04A0"/>
      </w:tblPr>
      <w:tblGrid>
        <w:gridCol w:w="2815"/>
        <w:gridCol w:w="7361"/>
      </w:tblGrid>
      <w:tr w:rsidR="00FC341E" w:rsidRPr="00FC341E" w:rsidTr="00FC341E">
        <w:trPr>
          <w:trHeight w:val="121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Масляногорского муниципального образования Зиминского района</w:t>
            </w:r>
          </w:p>
        </w:tc>
      </w:tr>
      <w:tr w:rsidR="00FC341E" w:rsidRPr="00FC341E" w:rsidTr="00FC341E">
        <w:trPr>
          <w:trHeight w:val="1504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материально-технической базы муниципальных учреждений культуры администрации Масляногорского муниципального образования»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1E" w:rsidRPr="00FC341E" w:rsidTr="00FC341E">
        <w:trPr>
          <w:trHeight w:val="142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культуры «Культурно досуговый центр Масляногорского муниципального образования» </w:t>
            </w:r>
          </w:p>
          <w:p w:rsidR="00FC341E" w:rsidRPr="00FC341E" w:rsidRDefault="00FC341E" w:rsidP="00FC341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 </w:t>
            </w:r>
            <w:proofErr w:type="spellStart"/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асляногорск</w:t>
            </w:r>
            <w:proofErr w:type="spellEnd"/>
          </w:p>
          <w:p w:rsidR="00FC341E" w:rsidRPr="00FC341E" w:rsidRDefault="00FC341E" w:rsidP="00FC341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досуга </w:t>
            </w:r>
            <w:proofErr w:type="spellStart"/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ерхнеокинский</w:t>
            </w:r>
            <w:proofErr w:type="spellEnd"/>
          </w:p>
          <w:p w:rsidR="00FC341E" w:rsidRPr="00FC341E" w:rsidRDefault="00FC341E" w:rsidP="00FC341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асляногорск</w:t>
            </w:r>
            <w:proofErr w:type="spellEnd"/>
          </w:p>
        </w:tc>
      </w:tr>
      <w:tr w:rsidR="00FC341E" w:rsidRPr="00FC341E" w:rsidTr="00FC341E">
        <w:trPr>
          <w:trHeight w:val="108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и обеспечение доступности культурно-досугового обслуживания населения</w:t>
            </w:r>
          </w:p>
        </w:tc>
      </w:tr>
      <w:tr w:rsidR="00FC341E" w:rsidRPr="00FC341E" w:rsidTr="00FC341E">
        <w:trPr>
          <w:trHeight w:val="582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1E" w:rsidRPr="00FC341E" w:rsidRDefault="00FC341E" w:rsidP="00FC341E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благоприятных условий для устойчивого развития сферы культуры и обеспечения условий реализации Муниципальной программы.</w:t>
            </w:r>
          </w:p>
          <w:p w:rsidR="00FC341E" w:rsidRPr="00FC341E" w:rsidRDefault="00FC341E" w:rsidP="00FC341E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Укрепление и модернизация материально-технической базы МКУК «КДЦ МО».</w:t>
            </w:r>
          </w:p>
          <w:p w:rsidR="00FC341E" w:rsidRPr="00FC341E" w:rsidRDefault="00FC341E" w:rsidP="00FC341E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Разработка мероприятий по снижению </w:t>
            </w:r>
            <w:proofErr w:type="spellStart"/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МКУК «КДЦ МО» из местного бюджета и увеличению доли платных услуг. </w:t>
            </w:r>
          </w:p>
          <w:p w:rsidR="00FC341E" w:rsidRPr="00FC341E" w:rsidRDefault="00FC341E" w:rsidP="00FC341E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      </w:r>
          </w:p>
          <w:p w:rsidR="00FC341E" w:rsidRPr="00FC341E" w:rsidRDefault="00FC341E" w:rsidP="00FC341E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досуга несовершеннолетних и пропаганда здорового образа жизни. </w:t>
            </w:r>
          </w:p>
        </w:tc>
      </w:tr>
      <w:tr w:rsidR="00FC341E" w:rsidRPr="00FC341E" w:rsidTr="00FC341E">
        <w:trPr>
          <w:trHeight w:val="3536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Целевые показатели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1.Увеличение количества участников культурно - досуговых мероприятий.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обеспеченности жителей села зрительскими местами относительно нормативной потребности.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количества единиц приобретенного светового и звукового оборудования.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количества культурно - досуговых мероприятий.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количества детей, вовлеченных в деятельность детской летней площадки.</w:t>
            </w:r>
          </w:p>
        </w:tc>
      </w:tr>
      <w:tr w:rsidR="00FC341E" w:rsidRPr="00FC341E" w:rsidTr="00FC341E">
        <w:trPr>
          <w:trHeight w:val="332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2017- 2019 годы </w:t>
            </w:r>
          </w:p>
        </w:tc>
      </w:tr>
      <w:tr w:rsidR="00FC341E" w:rsidRPr="00FC341E" w:rsidTr="00FC341E">
        <w:trPr>
          <w:trHeight w:val="3993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направленная на укрепление материально-технической базы учреждения, в том числе:</w:t>
            </w:r>
          </w:p>
          <w:p w:rsidR="00FC341E" w:rsidRPr="00FC341E" w:rsidRDefault="00FC341E" w:rsidP="00FC3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- оснащение МКУК «КДЦ МО» современным световым и звуковым оборудованием;</w:t>
            </w:r>
          </w:p>
          <w:p w:rsidR="00FC341E" w:rsidRPr="00FC341E" w:rsidRDefault="00FC341E" w:rsidP="00FC3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оснащение МКУК «КДЦ МО» детским игровым комплексом для организации детской летней площадки; </w:t>
            </w:r>
          </w:p>
          <w:p w:rsidR="00FC341E" w:rsidRPr="00FC341E" w:rsidRDefault="00FC341E" w:rsidP="00FC3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- обновление содержания деятельностиМКУК «КДЦ МО» и разработка новых культурно - досуговых услуг, ориентированных на интересы целевых аудиторий;</w:t>
            </w:r>
          </w:p>
          <w:p w:rsidR="00FC341E" w:rsidRPr="00FC341E" w:rsidRDefault="00FC341E" w:rsidP="00FC34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- внедрение в деятельность МКУК «КДЦ МО» современных технологий.</w:t>
            </w:r>
          </w:p>
        </w:tc>
      </w:tr>
      <w:tr w:rsidR="00FC341E" w:rsidRPr="00FC341E" w:rsidTr="00FC341E">
        <w:trPr>
          <w:trHeight w:val="1120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финансирования*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45000,0 тыс. руб., в том числе: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183 000 руб.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215 000 руб.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 220 000 руб.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*Объемы финансирования программы подлежат уточнению при формировании местного бюджета.</w:t>
            </w:r>
          </w:p>
          <w:tbl>
            <w:tblPr>
              <w:tblW w:w="765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33"/>
              <w:gridCol w:w="1236"/>
              <w:gridCol w:w="1174"/>
              <w:gridCol w:w="992"/>
              <w:gridCol w:w="1815"/>
            </w:tblGrid>
            <w:tr w:rsidR="00FC341E" w:rsidRPr="00FC341E" w:rsidTr="002958D0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</w:tr>
            <w:tr w:rsidR="00FC341E" w:rsidRPr="00FC341E" w:rsidTr="002958D0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34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500 00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34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160 000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34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170 000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34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170 000</w:t>
                  </w:r>
                </w:p>
              </w:tc>
            </w:tr>
            <w:tr w:rsidR="00FC341E" w:rsidRPr="00FC341E" w:rsidTr="002958D0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34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118 000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34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23 000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34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45 000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34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50 000</w:t>
                  </w:r>
                </w:p>
              </w:tc>
            </w:tr>
            <w:tr w:rsidR="00FC341E" w:rsidRPr="00FC341E" w:rsidTr="002958D0">
              <w:trPr>
                <w:cantSplit/>
                <w:trHeight w:val="430"/>
              </w:trPr>
              <w:tc>
                <w:tcPr>
                  <w:tcW w:w="2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34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34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618 00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34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183 000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34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215 000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C341E" w:rsidRPr="00FC341E" w:rsidRDefault="00FC341E" w:rsidP="008D0EA1">
                  <w:pPr>
                    <w:framePr w:hSpace="180" w:wrap="around" w:vAnchor="text" w:hAnchor="margin" w:xAlign="center" w:y="40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34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220 00</w:t>
                  </w:r>
                </w:p>
              </w:tc>
            </w:tr>
          </w:tbl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41E" w:rsidRPr="00FC341E" w:rsidTr="00FC341E">
        <w:trPr>
          <w:trHeight w:val="1120"/>
        </w:trPr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и показатели социально </w:t>
            </w:r>
            <w:proofErr w:type="gramStart"/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кономической эффективности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Укрепление и модернизация материально-технической базы учреждения</w:t>
            </w:r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spellStart"/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из местного бюджета и увеличение доли платных услуг.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Увеличение спектра платных услуг, предоставляемых населению и п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их качества.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Увеличение количество посещений населения в культурно – досуговых мероприятиях. 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Привлечение новых участников клубных формирований.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6.Создание условий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F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 Интернет-ресурсов;  </w:t>
            </w:r>
          </w:p>
          <w:p w:rsidR="00FC341E" w:rsidRPr="00FC341E" w:rsidRDefault="00FC341E" w:rsidP="00FC34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41E">
              <w:rPr>
                <w:rFonts w:ascii="Times New Roman" w:eastAsia="Calibri" w:hAnsi="Times New Roman" w:cs="Times New Roman"/>
                <w:sz w:val="24"/>
                <w:szCs w:val="24"/>
              </w:rPr>
              <w:t>8. Создание благоприятных условий для дальнейшего развития учреждения.</w:t>
            </w:r>
          </w:p>
        </w:tc>
      </w:tr>
    </w:tbl>
    <w:p w:rsidR="00FC341E" w:rsidRPr="00FC341E" w:rsidRDefault="00FC341E" w:rsidP="00FC34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34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(2017-2019 годы)</w:t>
      </w:r>
    </w:p>
    <w:p w:rsidR="00FC341E" w:rsidRPr="00FC341E" w:rsidRDefault="00FC341E" w:rsidP="00FC341E">
      <w:pPr>
        <w:rPr>
          <w:rFonts w:ascii="Times New Roman" w:eastAsia="Calibri" w:hAnsi="Times New Roman" w:cs="Times New Roman"/>
          <w:sz w:val="24"/>
          <w:szCs w:val="24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ПРОБЛЕМЫ И ОБОСНОВАНИЕ НЕОБХОДИМОСТИ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 РЕШЕНИЯ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развивающегося Масляногорского муниципального образования сфера культуры является одной из важнейших в жизнедеятельности.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усилия последних лет, направленные на повышение материально-технической базы учреждений культуры, текущий ремонт помещений, приобретение оборудования, инструментов, костюмов, открытие новых структурных подразделений, проведение значительного числа культурных мероприятий, центральной проблемой в сфере культуры продолжает оставаться наличие высокого спроса на ряд услуг оказываемых населению.</w:t>
      </w:r>
      <w:proofErr w:type="gramEnd"/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 Масляногорском муниципальном образовании сложился ряд противоречивых тенденций, обусловливающих развитие учреждений культуры культурно </w:t>
      </w:r>
      <w:proofErr w:type="gramStart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осугового типа: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учреждения культурно - досугового типа имеют слабую материально-техническую базу, не соответствующую современным стандартам и нормам культурно - досугового обслуживания населения, слабо оснащены современным оборудованием, что не позволяет внедрять в культурно </w:t>
      </w:r>
      <w:proofErr w:type="gramStart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осуговую деятельность современные социально-культурные, информационные и другие технологии.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Стратегия национальной безопасности Российской Федерации до 2020 года, утвержденная Указом Президента Российской Федерации от 12 мая 2009 года № 537, в качестве цели обеспечения национальной безопасности в сфере культуры определяет создание условий для стимулирования населения к творческой самореализации путем совершенствования системы культурно-просветительной работы, организации досуга и массового внешкольного художественного образования.</w:t>
      </w:r>
      <w:proofErr w:type="gramEnd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укрепления национальной безопасности указаны следующие направления деятельности: сохранение и развитие самобытных культур многонационального народа Российской Федерации, духовных ценностей граждан, улучшение материально-технической базы учреждений культуры и досуга.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 актуализирует необходимость определения новой миссии и переосмысления стратегических целей и задач развития </w:t>
      </w:r>
      <w:r w:rsidRPr="00FC341E">
        <w:rPr>
          <w:rFonts w:ascii="Times New Roman" w:eastAsia="Calibri" w:hAnsi="Times New Roman" w:cs="Times New Roman"/>
          <w:sz w:val="24"/>
          <w:szCs w:val="24"/>
        </w:rPr>
        <w:t xml:space="preserve">МКУК «КДЦ МО» 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активного института культурной политики, в основе которой – поддержка и продвижение творческих инициатив населения.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новых видов деятельности, таких как организация детской летней площадки, в целом будет способствовать обеспечению конституционных прав жителей села на культурно-творческую деятельность и участие в культурной жизни.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мероприятий ведомственной целевой программы «Укрепление материально-технической базы муниципальных учреждений культуры администрации Масляногорского муниципального образования» на 2017-2019 годы  предусмотрено </w:t>
      </w: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приобретение светового и звукового оборудования, что обеспечит более высокий уровень проведения культурно - досуговых мероприятий, повысит качество предоставляемых населению села услуг.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решения указанных в настоящей Программе задач вытекает из закрепленной в действующем законодательстве обязанности создания условий для организации досуга и обеспечения жителей села услугами организаций культуры. Решение этих задач должно осуществляться с использованием программно-целевого метода, то есть путем реализации отдельной, специализированной программы.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путем осуществления комплекса конкретных мероприятий по приоритетным направлениям, создаст дополнительные возможности для создания современного культурно - досугового и образовательно-просветительского центра с привлекательным обликом для посетителей всех возрастных и социальных групп, создания экономических, правовых, организационных условий для эффективного функционирования детского отдыха, повышения интеллектуального статуса городского округа, развития различных жанров и направлений искусства, активизации культурного обмена и повышения уровня доступности культурных</w:t>
      </w:r>
      <w:proofErr w:type="gramEnd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для населения</w:t>
      </w:r>
      <w:proofErr w:type="gramStart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обеспечит эффективное использование бюджетных ресурсов и оптимальную связь их объемов с достижением планируемых результатов.</w:t>
      </w:r>
    </w:p>
    <w:p w:rsidR="00FC341E" w:rsidRPr="00FC341E" w:rsidRDefault="00FC341E" w:rsidP="00FC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41E" w:rsidRPr="00FC341E" w:rsidRDefault="00FC341E" w:rsidP="00FC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FC341E" w:rsidRPr="00FC341E" w:rsidRDefault="00FC341E" w:rsidP="00FC3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Программы является улучшение качества и обеспечение  доступности культурно-досугового обслуживания населения.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указанной цели обеспечивается решением следующих задач:</w:t>
      </w:r>
    </w:p>
    <w:p w:rsidR="00FC341E" w:rsidRPr="00FC341E" w:rsidRDefault="00FC341E" w:rsidP="00FC341E">
      <w:pPr>
        <w:spacing w:before="60" w:after="60"/>
        <w:ind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благоприятных условий для устойчивого развития сферы культуры и обеспечения условий реализации Муниципальной программы.</w:t>
      </w:r>
    </w:p>
    <w:p w:rsidR="00FC341E" w:rsidRPr="00FC341E" w:rsidRDefault="00FC341E" w:rsidP="00FC341E">
      <w:pPr>
        <w:spacing w:before="60" w:after="6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Укрепление и модернизация материально-технической базы МКУК «КДЦ МО».</w:t>
      </w:r>
    </w:p>
    <w:p w:rsidR="00FC341E" w:rsidRPr="00FC341E" w:rsidRDefault="00FC341E" w:rsidP="00FC341E">
      <w:pPr>
        <w:spacing w:before="60" w:after="6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Разработка мероприятий по снижению </w:t>
      </w:r>
      <w:proofErr w:type="spellStart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дотационности</w:t>
      </w:r>
      <w:proofErr w:type="spellEnd"/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МКУК «КДЦ МО» из местного бюджета и увеличению доли платных услуг. </w:t>
      </w:r>
    </w:p>
    <w:p w:rsidR="00FC341E" w:rsidRPr="00FC341E" w:rsidRDefault="00FC341E" w:rsidP="00FC341E">
      <w:pPr>
        <w:spacing w:before="60" w:after="60" w:line="240" w:lineRule="auto"/>
        <w:ind w:firstLine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</w:r>
    </w:p>
    <w:p w:rsidR="00FC341E" w:rsidRPr="00FC341E" w:rsidRDefault="00FC341E" w:rsidP="00FC34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Организация досуга несовершеннолетних и пропаганда здорового образа жизни.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  <w:sectPr w:rsidR="00821CDB" w:rsidSect="00821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  <w:sectPr w:rsidR="00821CDB" w:rsidSect="00821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1CDB" w:rsidRDefault="00821CDB" w:rsidP="00821CDB">
      <w:pPr>
        <w:pStyle w:val="ConsPlusNormal"/>
        <w:ind w:left="1440"/>
        <w:jc w:val="center"/>
        <w:rPr>
          <w:bCs w:val="0"/>
        </w:rPr>
      </w:pPr>
    </w:p>
    <w:p w:rsidR="00821CDB" w:rsidRPr="00923E2F" w:rsidRDefault="00821CDB" w:rsidP="00821CDB">
      <w:pPr>
        <w:pStyle w:val="ConsPlusNormal"/>
        <w:ind w:left="1440"/>
        <w:jc w:val="center"/>
        <w:rPr>
          <w:bCs w:val="0"/>
        </w:rPr>
      </w:pPr>
      <w:r w:rsidRPr="00923E2F">
        <w:rPr>
          <w:bCs w:val="0"/>
        </w:rPr>
        <w:t>Перечень мероприятий муниципальной программы</w:t>
      </w:r>
    </w:p>
    <w:p w:rsidR="00821CDB" w:rsidRPr="00923E2F" w:rsidRDefault="00821CDB" w:rsidP="00821CDB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14746" w:type="dxa"/>
        <w:tblInd w:w="392" w:type="dxa"/>
        <w:tblLayout w:type="fixed"/>
        <w:tblLook w:val="04A0"/>
      </w:tblPr>
      <w:tblGrid>
        <w:gridCol w:w="567"/>
        <w:gridCol w:w="6379"/>
        <w:gridCol w:w="1211"/>
        <w:gridCol w:w="1385"/>
        <w:gridCol w:w="1641"/>
        <w:gridCol w:w="1394"/>
        <w:gridCol w:w="1172"/>
        <w:gridCol w:w="997"/>
      </w:tblGrid>
      <w:tr w:rsidR="00821CDB" w:rsidRPr="007A5BB3" w:rsidTr="00680759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т.ч. планируемое привлечение </w:t>
            </w:r>
            <w:proofErr w:type="gramStart"/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821CDB" w:rsidRPr="007A5BB3" w:rsidTr="00680759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федерального</w:t>
            </w:r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</w:tr>
      <w:tr w:rsidR="00821CDB" w:rsidRPr="007A5BB3" w:rsidTr="0068075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DB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131438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21CDB" w:rsidRPr="00B0023F" w:rsidTr="0068075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BB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54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«Укрепление материально-технической базы муниципальных учреждений культуры администрации Масляногорского муниципального образования» на 2017-2019 годы</w:t>
            </w:r>
            <w:r w:rsidRPr="004854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1CDB" w:rsidRPr="00374020" w:rsidRDefault="00821CDB" w:rsidP="0068075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«КДЦ Масляногорского МО»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374020" w:rsidRDefault="00821CDB" w:rsidP="0068075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0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5A0047" w:rsidRDefault="00821CDB" w:rsidP="00680759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1 899,1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5A0047" w:rsidRDefault="00821CDB" w:rsidP="00680759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8D0E05" w:rsidRDefault="00821CDB" w:rsidP="00680759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1 062,8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343,8</w:t>
            </w:r>
          </w:p>
        </w:tc>
      </w:tr>
      <w:tr w:rsidR="00821CDB" w:rsidRPr="00B0023F" w:rsidTr="00680759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1CDB" w:rsidRPr="00374020" w:rsidRDefault="00821CDB" w:rsidP="0068075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374020" w:rsidRDefault="00821CDB" w:rsidP="0068075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0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1 804,1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1 062,8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248,8</w:t>
            </w:r>
          </w:p>
        </w:tc>
      </w:tr>
      <w:tr w:rsidR="00821CDB" w:rsidRPr="00B0023F" w:rsidTr="00680759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1CDB" w:rsidRDefault="00821CDB" w:rsidP="0068075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374020" w:rsidRDefault="00821CDB" w:rsidP="0068075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</w:tr>
      <w:tr w:rsidR="00821CDB" w:rsidRPr="00B0023F" w:rsidTr="00680759">
        <w:trPr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Default="00821CDB" w:rsidP="0068075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374020" w:rsidRDefault="00821CDB" w:rsidP="0068075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821CDB" w:rsidRPr="00B0023F" w:rsidTr="00680759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5B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41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1CDB" w:rsidRPr="00C10577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057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МКУК «КДЦ Масляногорского МО»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0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131438" w:rsidRDefault="00821CDB" w:rsidP="00680759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1CDB" w:rsidRPr="00B0023F" w:rsidTr="00680759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1CDB" w:rsidRPr="00FA03F7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0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B41157" w:rsidRDefault="00821CDB" w:rsidP="006807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1 490,6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B41157" w:rsidRDefault="00821CDB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B41157" w:rsidRDefault="00821CDB" w:rsidP="006807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B41157" w:rsidRDefault="00821CDB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</w:tr>
      <w:tr w:rsidR="00821CDB" w:rsidRPr="00B0023F" w:rsidTr="00680759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1CDB" w:rsidRPr="00FA03F7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0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B41157" w:rsidRDefault="00821CDB" w:rsidP="006807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B41157" w:rsidRDefault="00821CDB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B41157" w:rsidRDefault="00821CDB" w:rsidP="006807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B41157" w:rsidRDefault="00821CDB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821CDB" w:rsidRPr="00B0023F" w:rsidTr="0068075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7A5BB3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FA03F7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0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B41157" w:rsidRDefault="00821CDB" w:rsidP="006807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B41157" w:rsidRDefault="00821CDB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B41157" w:rsidRDefault="00821CDB" w:rsidP="006807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B41157" w:rsidRDefault="00821CDB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1CDB" w:rsidRPr="00FA03F7" w:rsidTr="00680759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0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0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</w:t>
            </w:r>
            <w:r w:rsidR="00876C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роприятие «Текущий </w:t>
            </w:r>
            <w:r w:rsidRPr="00FA0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ремонт»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1CDB" w:rsidRPr="00FA03F7" w:rsidRDefault="00821CDB" w:rsidP="0068075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1057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МКУК «КДЦ Масляногорского МО»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0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21CDB" w:rsidRPr="00FA03F7" w:rsidTr="00680759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4" w:space="0" w:color="auto"/>
            </w:tcBorders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0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</w:t>
            </w:r>
          </w:p>
        </w:tc>
      </w:tr>
      <w:tr w:rsidR="00821CDB" w:rsidRPr="00FA03F7" w:rsidTr="00680759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4" w:space="0" w:color="auto"/>
            </w:tcBorders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0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1CDB" w:rsidRPr="00FA03F7" w:rsidTr="00680759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03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CDB" w:rsidRPr="00FA03F7" w:rsidRDefault="00821CDB" w:rsidP="00680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</w:tbl>
    <w:p w:rsidR="00821CDB" w:rsidRPr="00FA03F7" w:rsidRDefault="00821CDB" w:rsidP="00821CDB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21CDB" w:rsidRDefault="00821CDB" w:rsidP="00821CDB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21CDB" w:rsidRDefault="00821CDB" w:rsidP="00821CDB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</w:p>
    <w:p w:rsidR="00821CDB" w:rsidRDefault="00821CDB" w:rsidP="00821CDB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41E" w:rsidRPr="00FC341E" w:rsidRDefault="00FC341E" w:rsidP="00FC341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341E" w:rsidRPr="00FC341E" w:rsidRDefault="00FC341E" w:rsidP="00FC341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341E" w:rsidRPr="00FC341E" w:rsidRDefault="00FC341E" w:rsidP="00821CD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34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1CDB" w:rsidRDefault="00821CDB" w:rsidP="00FC341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21CDB" w:rsidSect="00821CD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C341E" w:rsidRPr="00FC341E" w:rsidRDefault="00FC341E" w:rsidP="00876C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МЕХАНИЗМ РЕАЛИЗАЦИИ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посредством своевременного исполнения мероприятий программы.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программы является Муниципальное казенное учреждение культуры «Культурно досуговый центр Масляногорского муниципального образования» 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мероприятий программы, целевым использованием средств местного бюджета осуществляет соответствующий субъект бюджетного планирования в соответствии с Положением о порядке разработки, утверждения и реализации ведомственных целевых программ, утвержденным постановлением администрации.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осуществляется в соответствии с объемами средств, предусмотренными в местном и областном бюджетах на соответствующий финансовый год.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контроль осуществляется в соответствии с бюджетным законодательством уполномоченными органами.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Программы позволит укрепить и модернизировать материально-техническую базу МКУК «КДЦ МО» увеличить спектр платных услуг, предоставляемых учреждением и улучшить их качество, что, в свою очередь, позволит увеличить удельный вес населения, участвующего в культурно – досуговых мероприятиях и в работе любительских объединений, привлечь новых участников клубных формирований, действующих в муниципальном образовании. </w:t>
      </w:r>
    </w:p>
    <w:p w:rsidR="00FC341E" w:rsidRPr="00FC341E" w:rsidRDefault="00FC341E" w:rsidP="00FC3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развития.</w:t>
      </w:r>
    </w:p>
    <w:p w:rsidR="00FC341E" w:rsidRPr="00FC341E" w:rsidRDefault="00FC341E" w:rsidP="00FC34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1E" w:rsidRPr="00FC341E" w:rsidRDefault="00FC341E" w:rsidP="00FC34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41E" w:rsidRPr="00FC341E" w:rsidRDefault="00FC341E" w:rsidP="00FC34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41E">
        <w:rPr>
          <w:rFonts w:ascii="Times New Roman" w:eastAsia="Calibri" w:hAnsi="Times New Roman" w:cs="Times New Roman"/>
          <w:sz w:val="24"/>
          <w:szCs w:val="24"/>
        </w:rPr>
        <w:t xml:space="preserve">  Глава Масляногорского </w:t>
      </w:r>
    </w:p>
    <w:p w:rsidR="00FC341E" w:rsidRPr="00FC341E" w:rsidRDefault="00FC341E" w:rsidP="00FC34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41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                                                 Л.С.Кренделева  </w:t>
      </w:r>
    </w:p>
    <w:p w:rsidR="00FC341E" w:rsidRPr="00FC341E" w:rsidRDefault="00FC341E" w:rsidP="00FC3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C341E" w:rsidRPr="00FC341E" w:rsidSect="0087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41DA1"/>
    <w:multiLevelType w:val="hybridMultilevel"/>
    <w:tmpl w:val="A890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DFA"/>
    <w:rsid w:val="00055760"/>
    <w:rsid w:val="0009421E"/>
    <w:rsid w:val="00096CBD"/>
    <w:rsid w:val="000C1FBB"/>
    <w:rsid w:val="00414DB8"/>
    <w:rsid w:val="00417AB5"/>
    <w:rsid w:val="004D6025"/>
    <w:rsid w:val="006D111B"/>
    <w:rsid w:val="00821CDB"/>
    <w:rsid w:val="00876C9E"/>
    <w:rsid w:val="00895539"/>
    <w:rsid w:val="008D0EA1"/>
    <w:rsid w:val="00952DFA"/>
    <w:rsid w:val="00C350FE"/>
    <w:rsid w:val="00FC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C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1C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SetTehniki</dc:creator>
  <cp:keywords/>
  <dc:description/>
  <cp:lastModifiedBy>Microsoft Office</cp:lastModifiedBy>
  <cp:revision>11</cp:revision>
  <cp:lastPrinted>2017-05-26T02:35:00Z</cp:lastPrinted>
  <dcterms:created xsi:type="dcterms:W3CDTF">2017-01-05T09:03:00Z</dcterms:created>
  <dcterms:modified xsi:type="dcterms:W3CDTF">2017-05-26T02:40:00Z</dcterms:modified>
</cp:coreProperties>
</file>