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42D" w:rsidRDefault="003D042D" w:rsidP="00FD7A7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920AC">
        <w:rPr>
          <w:rFonts w:ascii="Times New Roman" w:hAnsi="Times New Roman" w:cs="Times New Roman"/>
          <w:b/>
          <w:sz w:val="26"/>
          <w:szCs w:val="26"/>
        </w:rPr>
        <w:t>Памятка для граждан по сбору и заготовке</w:t>
      </w:r>
      <w:r w:rsidR="00B33AFF" w:rsidRPr="002920AC">
        <w:rPr>
          <w:rFonts w:ascii="Times New Roman" w:hAnsi="Times New Roman" w:cs="Times New Roman"/>
          <w:b/>
          <w:sz w:val="26"/>
          <w:szCs w:val="26"/>
        </w:rPr>
        <w:t xml:space="preserve"> валежника для собственных нужд.</w:t>
      </w:r>
    </w:p>
    <w:p w:rsidR="001D69D5" w:rsidRDefault="001D69D5" w:rsidP="00FD7A7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20AC" w:rsidRDefault="002920AC" w:rsidP="002920A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Уважаемые жители г. Зима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Зиминского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района!</w:t>
      </w:r>
    </w:p>
    <w:p w:rsidR="001D69D5" w:rsidRDefault="001D69D5" w:rsidP="002920A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0F32E4" w:rsidRDefault="003D042D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  <w:rPr>
          <w:bCs/>
          <w:i/>
        </w:rPr>
      </w:pPr>
      <w:r w:rsidRPr="000F32E4">
        <w:t xml:space="preserve">Порядок </w:t>
      </w:r>
      <w:r w:rsidRPr="000F32E4">
        <w:rPr>
          <w:bCs/>
        </w:rPr>
        <w:t xml:space="preserve">заготовки и сбора гражданами </w:t>
      </w:r>
      <w:proofErr w:type="spellStart"/>
      <w:r w:rsidRPr="000F32E4">
        <w:rPr>
          <w:bCs/>
        </w:rPr>
        <w:t>недревесных</w:t>
      </w:r>
      <w:proofErr w:type="spellEnd"/>
      <w:r w:rsidRPr="000F32E4">
        <w:rPr>
          <w:bCs/>
        </w:rPr>
        <w:t xml:space="preserve"> лесных ресурсов для собственных нужд, в том числе валежника, в Иркутской области установлен Законом Иркутской области от 10 декабря 2007 года № 118-оз </w:t>
      </w:r>
      <w:r w:rsidRPr="000F32E4">
        <w:rPr>
          <w:bCs/>
          <w:i/>
        </w:rPr>
        <w:t xml:space="preserve">«О порядке заготовки и сбора гражданами </w:t>
      </w:r>
      <w:proofErr w:type="spellStart"/>
      <w:r w:rsidRPr="000F32E4">
        <w:rPr>
          <w:bCs/>
          <w:i/>
        </w:rPr>
        <w:t>недревесных</w:t>
      </w:r>
      <w:proofErr w:type="spellEnd"/>
      <w:r w:rsidRPr="000F32E4">
        <w:rPr>
          <w:bCs/>
          <w:i/>
        </w:rPr>
        <w:t xml:space="preserve"> лесных ресурсов для собственных нужд».</w:t>
      </w:r>
    </w:p>
    <w:p w:rsidR="0086646C" w:rsidRDefault="0086646C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  <w:rPr>
          <w:bCs/>
          <w:i/>
        </w:rPr>
      </w:pPr>
      <w:r>
        <w:rPr>
          <w:noProof/>
        </w:rPr>
        <w:drawing>
          <wp:inline distT="0" distB="0" distL="0" distR="0" wp14:anchorId="561436DD" wp14:editId="6089A722">
            <wp:extent cx="4960620" cy="2563200"/>
            <wp:effectExtent l="0" t="0" r="0" b="8890"/>
            <wp:docPr id="3" name="Рисунок 3" descr="https://klau.club/uploads/posts/2023-03/1678682199_klau-club-p-valezhnik-lesnoi-obo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u.club/uploads/posts/2023-03/1678682199_klau-club-p-valezhnik-lesnoi-oboi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53" cy="256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ED" w:rsidRDefault="00E126ED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  <w:rPr>
          <w:bCs/>
          <w:i/>
        </w:rPr>
      </w:pPr>
    </w:p>
    <w:p w:rsidR="00E126ED" w:rsidRDefault="003D042D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</w:pPr>
      <w:r w:rsidRPr="000F32E4">
        <w:t>Согласно указанному Закону при заготовке валежника осуществляется сбор лежащих на поверхности земли остатков стволов деревьев или их частей: сучьев, ветвей, не являющихся порубочными остатками, в местах проведения лесосечных работ и (или) образовавшихся вследствие естественного отмирания деревьев, при их повреждении вредными организмами, буреломе, снеговале.</w:t>
      </w:r>
    </w:p>
    <w:p w:rsidR="00E126ED" w:rsidRPr="000F32E4" w:rsidRDefault="00E126ED" w:rsidP="00E1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2E4">
        <w:rPr>
          <w:rFonts w:ascii="Times New Roman" w:hAnsi="Times New Roman" w:cs="Times New Roman"/>
          <w:sz w:val="24"/>
          <w:szCs w:val="24"/>
        </w:rPr>
        <w:t xml:space="preserve">Таким образом, для правильного отнесения того или иного дерева (или его части) к валежнику, необходимо совмещение в себе следующих критериев: </w:t>
      </w:r>
    </w:p>
    <w:p w:rsidR="00E126ED" w:rsidRPr="000F32E4" w:rsidRDefault="00E126ED" w:rsidP="00E1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2E4">
        <w:rPr>
          <w:rFonts w:ascii="Times New Roman" w:hAnsi="Times New Roman" w:cs="Times New Roman"/>
          <w:sz w:val="24"/>
          <w:szCs w:val="24"/>
        </w:rPr>
        <w:t xml:space="preserve">1) дерево или его часть лежит на поверхности земли; </w:t>
      </w:r>
    </w:p>
    <w:p w:rsidR="00E126ED" w:rsidRPr="000F32E4" w:rsidRDefault="00E126ED" w:rsidP="00E1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2E4">
        <w:rPr>
          <w:rFonts w:ascii="Times New Roman" w:hAnsi="Times New Roman" w:cs="Times New Roman"/>
          <w:sz w:val="24"/>
          <w:szCs w:val="24"/>
        </w:rPr>
        <w:t>2) дерево имеет признаки естественного отмирания (является мертвым);</w:t>
      </w:r>
    </w:p>
    <w:p w:rsidR="00E126ED" w:rsidRPr="000F32E4" w:rsidRDefault="00E126ED" w:rsidP="00E1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2E4">
        <w:rPr>
          <w:rFonts w:ascii="Times New Roman" w:hAnsi="Times New Roman" w:cs="Times New Roman"/>
          <w:sz w:val="24"/>
          <w:szCs w:val="24"/>
        </w:rPr>
        <w:t xml:space="preserve"> 3) деревья или их части не расположены в месте проведения лесосечных работ, на них отсутствую признаки спи</w:t>
      </w:r>
      <w:r>
        <w:rPr>
          <w:rFonts w:ascii="Times New Roman" w:hAnsi="Times New Roman" w:cs="Times New Roman"/>
          <w:sz w:val="24"/>
          <w:szCs w:val="24"/>
        </w:rPr>
        <w:t>ливания, срезания или срубания;</w:t>
      </w:r>
    </w:p>
    <w:p w:rsidR="00E126ED" w:rsidRDefault="00E126ED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</w:pPr>
      <w:r>
        <w:t>4)</w:t>
      </w:r>
      <w:r w:rsidR="003D042D" w:rsidRPr="000F32E4">
        <w:t xml:space="preserve"> </w:t>
      </w:r>
      <w:r w:rsidRPr="000F32E4">
        <w:t xml:space="preserve">отсутствие на ветвях и вершине хвои и </w:t>
      </w:r>
      <w:r w:rsidR="0086646C">
        <w:t xml:space="preserve">зелёной </w:t>
      </w:r>
      <w:r w:rsidRPr="000F32E4">
        <w:t>листвы</w:t>
      </w:r>
      <w:r>
        <w:t>;</w:t>
      </w:r>
    </w:p>
    <w:p w:rsidR="00E126ED" w:rsidRDefault="00E126ED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</w:pPr>
      <w:r>
        <w:t>5)</w:t>
      </w:r>
      <w:r w:rsidRPr="00E126ED">
        <w:t xml:space="preserve"> </w:t>
      </w:r>
      <w:r w:rsidRPr="000F32E4">
        <w:t xml:space="preserve">прекращение </w:t>
      </w:r>
      <w:proofErr w:type="spellStart"/>
      <w:r w:rsidRPr="000F32E4">
        <w:t>сокодвижения</w:t>
      </w:r>
      <w:proofErr w:type="spellEnd"/>
      <w:r>
        <w:t>;</w:t>
      </w:r>
    </w:p>
    <w:p w:rsidR="00E126ED" w:rsidRDefault="00E126ED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</w:pPr>
      <w:r>
        <w:t>6)</w:t>
      </w:r>
      <w:r w:rsidRPr="00E126ED">
        <w:t xml:space="preserve"> </w:t>
      </w:r>
      <w:r w:rsidRPr="000F32E4">
        <w:t>частичное или полное отслоение коры от ствола дерева</w:t>
      </w:r>
      <w:r>
        <w:t>;</w:t>
      </w:r>
    </w:p>
    <w:p w:rsidR="00E126ED" w:rsidRDefault="00E126ED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</w:pPr>
      <w:r>
        <w:t>7)</w:t>
      </w:r>
      <w:r w:rsidRPr="00E126ED">
        <w:t xml:space="preserve"> </w:t>
      </w:r>
      <w:r w:rsidRPr="000F32E4">
        <w:t xml:space="preserve">изменение цвета древесины (древесина темнеет, приобретает серый, </w:t>
      </w:r>
      <w:proofErr w:type="spellStart"/>
      <w:r w:rsidRPr="000F32E4">
        <w:t>темнокоричневый</w:t>
      </w:r>
      <w:proofErr w:type="spellEnd"/>
      <w:r w:rsidRPr="000F32E4">
        <w:t xml:space="preserve"> цвет)</w:t>
      </w:r>
      <w:r>
        <w:t>;</w:t>
      </w:r>
    </w:p>
    <w:p w:rsidR="00E126ED" w:rsidRDefault="00E126ED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</w:pPr>
      <w:r>
        <w:t xml:space="preserve">8) </w:t>
      </w:r>
      <w:r w:rsidRPr="000F32E4">
        <w:t>наличие на древесине стволовой гнили, дупла, трутовых грибов, плесени, мха</w:t>
      </w:r>
      <w:r>
        <w:t>;</w:t>
      </w:r>
    </w:p>
    <w:p w:rsidR="00E126ED" w:rsidRDefault="00E126ED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</w:pPr>
      <w:r>
        <w:t xml:space="preserve">9) </w:t>
      </w:r>
      <w:r w:rsidRPr="000F32E4">
        <w:t>присутствие следов заселения стволовыми вредителями (короед, лубоед, усач)</w:t>
      </w:r>
      <w:r>
        <w:t>;</w:t>
      </w:r>
    </w:p>
    <w:p w:rsidR="00E126ED" w:rsidRDefault="00E126ED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</w:pPr>
      <w:r>
        <w:t xml:space="preserve">10) </w:t>
      </w:r>
      <w:r w:rsidRPr="000F32E4">
        <w:t>чтобы проявились признаки усыхания (омертвления) данных деревьев.</w:t>
      </w:r>
    </w:p>
    <w:p w:rsidR="00B77B8A" w:rsidRDefault="00B77B8A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</w:pPr>
    </w:p>
    <w:p w:rsidR="00B77B8A" w:rsidRDefault="00B77B8A" w:rsidP="00B77B8A">
      <w:pPr>
        <w:pStyle w:val="w3-n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F32E4">
        <w:t xml:space="preserve">Заготовка валежника производится в течение всего года. </w:t>
      </w:r>
    </w:p>
    <w:p w:rsidR="00B77B8A" w:rsidRPr="000F32E4" w:rsidRDefault="00B77B8A" w:rsidP="00B77B8A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  <w:rPr>
          <w:color w:val="000000"/>
        </w:rPr>
      </w:pPr>
    </w:p>
    <w:p w:rsidR="00B77B8A" w:rsidRDefault="00B77B8A" w:rsidP="00B77B8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2E4">
        <w:rPr>
          <w:rFonts w:ascii="Times New Roman" w:hAnsi="Times New Roman" w:cs="Times New Roman"/>
          <w:sz w:val="24"/>
          <w:szCs w:val="24"/>
        </w:rPr>
        <w:t xml:space="preserve">Необходимо обратить внимание, что сухостой к валежнику не относится, так </w:t>
      </w:r>
      <w:proofErr w:type="gramStart"/>
      <w:r w:rsidRPr="000F32E4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Pr="000F32E4">
        <w:rPr>
          <w:rFonts w:ascii="Times New Roman" w:hAnsi="Times New Roman" w:cs="Times New Roman"/>
          <w:sz w:val="24"/>
          <w:szCs w:val="24"/>
        </w:rPr>
        <w:t xml:space="preserve"> как и порубочные остатки в местах проведения лесосечных работ и незаконных рубок лесных насаждений. Важно понимать, что сухие, стоящие на корню деревья являются именно сухостоем, а не валежником. </w:t>
      </w:r>
    </w:p>
    <w:p w:rsidR="00B77B8A" w:rsidRDefault="00B77B8A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</w:pPr>
    </w:p>
    <w:p w:rsidR="0086646C" w:rsidRDefault="0086646C" w:rsidP="000F32E4">
      <w:pPr>
        <w:pStyle w:val="w3-n"/>
        <w:shd w:val="clear" w:color="auto" w:fill="FFFFFF"/>
        <w:spacing w:before="0" w:beforeAutospacing="0" w:after="0" w:afterAutospacing="0"/>
        <w:ind w:firstLine="612"/>
        <w:jc w:val="both"/>
        <w:textAlignment w:val="baseline"/>
      </w:pPr>
      <w:r>
        <w:rPr>
          <w:noProof/>
        </w:rPr>
        <w:drawing>
          <wp:inline distT="0" distB="0" distL="0" distR="0" wp14:anchorId="7973BF13" wp14:editId="68762ECE">
            <wp:extent cx="4939020" cy="2886472"/>
            <wp:effectExtent l="0" t="0" r="0" b="9525"/>
            <wp:docPr id="4" name="Рисунок 4" descr="Старопышминск бурелом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опышминск бурелом в лес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502" cy="29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ED" w:rsidRDefault="00E126ED" w:rsidP="00E126ED">
      <w:pPr>
        <w:pStyle w:val="w3-n"/>
        <w:shd w:val="clear" w:color="auto" w:fill="FFFFFF"/>
        <w:spacing w:before="0" w:beforeAutospacing="0" w:after="0" w:afterAutospacing="0"/>
        <w:jc w:val="both"/>
        <w:textAlignment w:val="baseline"/>
      </w:pPr>
    </w:p>
    <w:p w:rsidR="00E126ED" w:rsidRPr="000F32E4" w:rsidRDefault="00E126ED" w:rsidP="00E12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29D8">
        <w:rPr>
          <w:rFonts w:ascii="Times New Roman" w:hAnsi="Times New Roman" w:cs="Times New Roman"/>
          <w:sz w:val="24"/>
          <w:szCs w:val="24"/>
        </w:rPr>
        <w:t>При заготовке валежника не допускается повреждение подроста и молодняка</w:t>
      </w:r>
      <w:r w:rsidR="00EA0893">
        <w:rPr>
          <w:rFonts w:ascii="Times New Roman" w:hAnsi="Times New Roman" w:cs="Times New Roman"/>
          <w:sz w:val="24"/>
          <w:szCs w:val="24"/>
        </w:rPr>
        <w:t xml:space="preserve"> и необходимо</w:t>
      </w:r>
      <w:r w:rsidRPr="004329D8">
        <w:rPr>
          <w:rFonts w:ascii="Times New Roman" w:hAnsi="Times New Roman" w:cs="Times New Roman"/>
          <w:sz w:val="24"/>
          <w:szCs w:val="24"/>
        </w:rPr>
        <w:t xml:space="preserve"> </w:t>
      </w:r>
      <w:r w:rsidR="00EA0893">
        <w:rPr>
          <w:rFonts w:ascii="Times New Roman" w:hAnsi="Times New Roman" w:cs="Times New Roman"/>
          <w:color w:val="000000"/>
          <w:sz w:val="24"/>
          <w:szCs w:val="24"/>
        </w:rPr>
        <w:t>соблюдать</w:t>
      </w:r>
      <w:r w:rsidR="00EA0893" w:rsidRPr="000F32E4">
        <w:rPr>
          <w:rFonts w:ascii="Times New Roman" w:hAnsi="Times New Roman" w:cs="Times New Roman"/>
          <w:color w:val="000000"/>
          <w:sz w:val="24"/>
          <w:szCs w:val="24"/>
        </w:rPr>
        <w:t xml:space="preserve"> правил</w:t>
      </w:r>
      <w:r w:rsidR="00EA089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A0893" w:rsidRPr="000F32E4">
        <w:rPr>
          <w:rFonts w:ascii="Times New Roman" w:hAnsi="Times New Roman" w:cs="Times New Roman"/>
          <w:color w:val="000000"/>
          <w:sz w:val="24"/>
          <w:szCs w:val="24"/>
        </w:rPr>
        <w:t xml:space="preserve"> пожарной безопасности </w:t>
      </w:r>
      <w:r w:rsidR="00EA0893">
        <w:rPr>
          <w:rFonts w:ascii="Times New Roman" w:hAnsi="Times New Roman" w:cs="Times New Roman"/>
          <w:color w:val="000000"/>
          <w:sz w:val="24"/>
          <w:szCs w:val="24"/>
        </w:rPr>
        <w:t xml:space="preserve">при сборе валежника </w:t>
      </w:r>
      <w:r w:rsidR="00EA0893" w:rsidRPr="000F32E4">
        <w:rPr>
          <w:rFonts w:ascii="Times New Roman" w:hAnsi="Times New Roman" w:cs="Times New Roman"/>
          <w:color w:val="000000"/>
          <w:sz w:val="24"/>
          <w:szCs w:val="24"/>
        </w:rPr>
        <w:t>в лесах</w:t>
      </w:r>
      <w:r w:rsidR="00EA0893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86646C" w:rsidRDefault="0086646C" w:rsidP="0086646C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6646C" w:rsidRDefault="0086646C" w:rsidP="000F32E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6646C" w:rsidRDefault="0086646C" w:rsidP="0086646C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D7A72" w:rsidRPr="000F32E4" w:rsidRDefault="00FD7A72" w:rsidP="000F32E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A72" w:rsidRPr="004329D8" w:rsidRDefault="00FD7A72" w:rsidP="00B33A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3AFF" w:rsidRDefault="00B33AFF" w:rsidP="00F226D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F226D7" w:rsidRDefault="00F226D7" w:rsidP="003D04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226D7" w:rsidRPr="000C21BC" w:rsidRDefault="00F226D7" w:rsidP="00F226D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CD78F2" w:rsidRDefault="00CD78F2"/>
    <w:sectPr w:rsidR="00CD7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41"/>
    <w:rsid w:val="000A5B37"/>
    <w:rsid w:val="000F32E4"/>
    <w:rsid w:val="001D69D5"/>
    <w:rsid w:val="002920AC"/>
    <w:rsid w:val="00323013"/>
    <w:rsid w:val="003D042D"/>
    <w:rsid w:val="003F6B88"/>
    <w:rsid w:val="00454CAD"/>
    <w:rsid w:val="007A3950"/>
    <w:rsid w:val="0086646C"/>
    <w:rsid w:val="00903C41"/>
    <w:rsid w:val="009523E7"/>
    <w:rsid w:val="00B33AFF"/>
    <w:rsid w:val="00B77B8A"/>
    <w:rsid w:val="00CD78F2"/>
    <w:rsid w:val="00E126ED"/>
    <w:rsid w:val="00EA0893"/>
    <w:rsid w:val="00F226D7"/>
    <w:rsid w:val="00FD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DBA19"/>
  <w15:chartTrackingRefBased/>
  <w15:docId w15:val="{E883BB67-0B9E-4009-9704-2C57A9A2F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42D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FD7A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7A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w3-n">
    <w:name w:val="w3-n"/>
    <w:basedOn w:val="a"/>
    <w:rsid w:val="000A5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77B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Nadezda</dc:creator>
  <cp:keywords/>
  <dc:description/>
  <cp:lastModifiedBy>Nadezda</cp:lastModifiedBy>
  <cp:revision>8</cp:revision>
  <cp:lastPrinted>2023-09-18T08:39:00Z</cp:lastPrinted>
  <dcterms:created xsi:type="dcterms:W3CDTF">2023-08-30T01:12:00Z</dcterms:created>
  <dcterms:modified xsi:type="dcterms:W3CDTF">2023-09-18T08:44:00Z</dcterms:modified>
</cp:coreProperties>
</file>