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EF" w:rsidRDefault="006F0EEF" w:rsidP="004E4F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6F0EEF" w:rsidRDefault="006F0EEF" w:rsidP="004E4F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ИРКУТСКАЯ ОБЛАСТЬ</w:t>
      </w:r>
    </w:p>
    <w:p w:rsidR="006F0EEF" w:rsidRDefault="006F0EEF" w:rsidP="004E4F1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0"/>
        </w:rPr>
      </w:pPr>
    </w:p>
    <w:p w:rsidR="006F0EEF" w:rsidRDefault="006F0EEF" w:rsidP="004E4F1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Администрация</w:t>
      </w:r>
    </w:p>
    <w:p w:rsidR="006F0EEF" w:rsidRDefault="00D752D4" w:rsidP="004E4F1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Масляногорского</w:t>
      </w:r>
      <w:r w:rsidR="006F0EEF">
        <w:rPr>
          <w:rFonts w:ascii="Times New Roman" w:hAnsi="Times New Roman"/>
          <w:sz w:val="28"/>
          <w:szCs w:val="20"/>
        </w:rPr>
        <w:t xml:space="preserve"> муниципального образования</w:t>
      </w:r>
    </w:p>
    <w:p w:rsidR="006F0EEF" w:rsidRDefault="006F0EEF" w:rsidP="004E4F1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F0EEF" w:rsidRDefault="006F0EEF" w:rsidP="004E4F19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F0EEF" w:rsidRDefault="006F0EEF" w:rsidP="004E4F1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F0EEF" w:rsidRDefault="006F0EEF" w:rsidP="006F0E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F0EEF" w:rsidRDefault="006F0EEF" w:rsidP="00D752D4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52D4">
        <w:rPr>
          <w:rFonts w:ascii="Times New Roman" w:hAnsi="Times New Roman" w:cs="Times New Roman"/>
          <w:sz w:val="24"/>
          <w:szCs w:val="24"/>
        </w:rPr>
        <w:t>01.02.2019г.</w:t>
      </w:r>
      <w:r w:rsidR="004E4F1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752D4">
        <w:rPr>
          <w:rFonts w:ascii="Times New Roman" w:hAnsi="Times New Roman" w:cs="Times New Roman"/>
          <w:sz w:val="24"/>
          <w:szCs w:val="24"/>
        </w:rPr>
        <w:t>с. Масляногорск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4F1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752D4">
        <w:rPr>
          <w:rFonts w:ascii="Times New Roman" w:hAnsi="Times New Roman" w:cs="Times New Roman"/>
          <w:sz w:val="24"/>
          <w:szCs w:val="24"/>
        </w:rPr>
        <w:t>5</w:t>
      </w:r>
    </w:p>
    <w:p w:rsidR="006F0EEF" w:rsidRDefault="006F0EEF" w:rsidP="006F0EE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F0EEF" w:rsidRDefault="006F0EEF" w:rsidP="006F0EE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3969"/>
      </w:tblGrid>
      <w:tr w:rsidR="006F0EEF" w:rsidTr="006F0EE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EEF" w:rsidRDefault="006F0EEF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Об аннулировании и  присвоении нового адреса жилому помещению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F0EEF" w:rsidRDefault="006F0EEF">
            <w:pPr>
              <w:jc w:val="both"/>
              <w:rPr>
                <w:sz w:val="24"/>
              </w:rPr>
            </w:pPr>
          </w:p>
        </w:tc>
      </w:tr>
    </w:tbl>
    <w:p w:rsidR="006F0EEF" w:rsidRDefault="006F0EEF" w:rsidP="006F0EE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F0EEF" w:rsidRDefault="006F0EEF" w:rsidP="006F0EE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F0EEF" w:rsidRDefault="006F0EEF" w:rsidP="006F0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Рассмотрев заявление Ватолина Александра Викторовича и предоставленные документы,  руководствуясь ст. 15 Федерального закона от 06.10.2003г. № 131-ФЗ «Об общих принципах организации местного самоуправления в Российской Федерации», ст.ст. 2, 3 Закона Иркутской области от 16.12.2004г. № 102-ОЗ «О статусе и границах муниципальных образований Зиминского района Иркутской области», постановлением Правительства РФ от 19.11.2014г. № 1221 «Об утверждении Правил присвоения, изменения и</w:t>
      </w:r>
      <w:proofErr w:type="gramEnd"/>
      <w:r>
        <w:rPr>
          <w:rFonts w:ascii="Times New Roman" w:hAnsi="Times New Roman"/>
          <w:sz w:val="24"/>
          <w:szCs w:val="20"/>
        </w:rPr>
        <w:t xml:space="preserve"> аннулирования адресов», ст.ст. 22, 46 Устава Масляногорского муниципального образования Зиминского района</w:t>
      </w:r>
      <w:proofErr w:type="gramStart"/>
      <w:r>
        <w:rPr>
          <w:rFonts w:ascii="Times New Roman" w:hAnsi="Times New Roman"/>
          <w:sz w:val="24"/>
          <w:szCs w:val="20"/>
        </w:rPr>
        <w:t xml:space="preserve"> .</w:t>
      </w:r>
      <w:proofErr w:type="gramEnd"/>
    </w:p>
    <w:p w:rsidR="006F0EEF" w:rsidRDefault="006F0EEF" w:rsidP="006F0EE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F0EEF" w:rsidRDefault="006F0EEF" w:rsidP="006F0EE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6F0EEF" w:rsidRDefault="006F0EEF" w:rsidP="006F0EE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6F0EEF" w:rsidRDefault="006F0EEF" w:rsidP="006F0EEF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1. Аннулировать адрес жилого помещения с кадастровым (или условным) номером 38:05:050401:0003:46-13-180/А</w:t>
      </w:r>
      <w:proofErr w:type="gramStart"/>
      <w:r>
        <w:rPr>
          <w:rFonts w:ascii="Times New Roman" w:hAnsi="Times New Roman"/>
          <w:sz w:val="24"/>
          <w:szCs w:val="20"/>
        </w:rPr>
        <w:t xml:space="preserve"> ,</w:t>
      </w:r>
      <w:proofErr w:type="gramEnd"/>
      <w:r>
        <w:rPr>
          <w:rFonts w:ascii="Times New Roman" w:hAnsi="Times New Roman"/>
          <w:sz w:val="24"/>
          <w:szCs w:val="20"/>
        </w:rPr>
        <w:t xml:space="preserve"> общей площадью 41,3 кв.м.: Иркутская область, р-н. Зиминский,   с. Масляногорск, ул. Коммунаров, д.</w:t>
      </w:r>
      <w:r w:rsidR="00D752D4">
        <w:rPr>
          <w:rFonts w:ascii="Times New Roman" w:hAnsi="Times New Roman"/>
          <w:sz w:val="24"/>
          <w:szCs w:val="20"/>
        </w:rPr>
        <w:t>180</w:t>
      </w:r>
      <w:r>
        <w:rPr>
          <w:rFonts w:ascii="Times New Roman" w:hAnsi="Times New Roman"/>
          <w:sz w:val="24"/>
          <w:szCs w:val="20"/>
        </w:rPr>
        <w:t xml:space="preserve">  в связи с присвоением объекту адресации нового адреса. </w:t>
      </w:r>
    </w:p>
    <w:p w:rsidR="006F0EEF" w:rsidRDefault="006F0EEF" w:rsidP="006F0EEF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 Присвоить новый адрес жилому помещению с кадастровым (или условным) номером 38:05:050401:0003:46-13-180</w:t>
      </w:r>
      <w:proofErr w:type="gramStart"/>
      <w:r>
        <w:rPr>
          <w:rFonts w:ascii="Times New Roman" w:hAnsi="Times New Roman"/>
          <w:sz w:val="24"/>
          <w:szCs w:val="20"/>
        </w:rPr>
        <w:t>/А</w:t>
      </w:r>
      <w:proofErr w:type="gramEnd"/>
      <w:r>
        <w:rPr>
          <w:rFonts w:ascii="Times New Roman" w:hAnsi="Times New Roman"/>
          <w:sz w:val="24"/>
          <w:szCs w:val="20"/>
        </w:rPr>
        <w:t xml:space="preserve"> Российская Федерация, Иркутская область, Зиминский  район, с. Масляногорск, ул. Коммунаров, д.170 .</w:t>
      </w:r>
    </w:p>
    <w:p w:rsidR="006F0EEF" w:rsidRDefault="006F0EEF" w:rsidP="006F0EEF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2. Контроль исполнения постановления оставляю за собой.</w:t>
      </w:r>
    </w:p>
    <w:p w:rsidR="006F0EEF" w:rsidRDefault="006F0EEF" w:rsidP="006F0EE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6F0EEF" w:rsidRDefault="006F0EEF" w:rsidP="006F0EE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6F0EEF" w:rsidRDefault="006F0EEF" w:rsidP="006F0EEF">
      <w:pPr>
        <w:tabs>
          <w:tab w:val="left" w:pos="1200"/>
          <w:tab w:val="center" w:pos="4819"/>
        </w:tabs>
      </w:pPr>
      <w:r>
        <w:rPr>
          <w:rFonts w:ascii="Times New Roman" w:hAnsi="Times New Roman"/>
          <w:sz w:val="24"/>
          <w:szCs w:val="20"/>
        </w:rPr>
        <w:t>Глава Масляногорского МО                                                     Л.С.Кренделева</w:t>
      </w:r>
    </w:p>
    <w:p w:rsidR="006F0EEF" w:rsidRDefault="006F0EEF" w:rsidP="006F0EEF">
      <w:pPr>
        <w:tabs>
          <w:tab w:val="left" w:pos="1200"/>
          <w:tab w:val="center" w:pos="4819"/>
        </w:tabs>
      </w:pPr>
    </w:p>
    <w:p w:rsidR="006F0EEF" w:rsidRDefault="006F0EEF" w:rsidP="006F0EEF">
      <w:pPr>
        <w:tabs>
          <w:tab w:val="left" w:pos="1200"/>
          <w:tab w:val="center" w:pos="4819"/>
        </w:tabs>
      </w:pPr>
    </w:p>
    <w:p w:rsidR="00BE0B31" w:rsidRDefault="00BE0B31"/>
    <w:sectPr w:rsidR="00BE0B31" w:rsidSect="0074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584"/>
    <w:rsid w:val="001231DC"/>
    <w:rsid w:val="00291584"/>
    <w:rsid w:val="004E4F19"/>
    <w:rsid w:val="006F0EEF"/>
    <w:rsid w:val="00741A83"/>
    <w:rsid w:val="00BE0B31"/>
    <w:rsid w:val="00D7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F0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F0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6</cp:revision>
  <cp:lastPrinted>2019-03-04T06:25:00Z</cp:lastPrinted>
  <dcterms:created xsi:type="dcterms:W3CDTF">2019-02-13T06:08:00Z</dcterms:created>
  <dcterms:modified xsi:type="dcterms:W3CDTF">2019-04-01T03:14:00Z</dcterms:modified>
</cp:coreProperties>
</file>