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624B7F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624B7F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624B7F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8E46A4" w:rsidRDefault="00624B7F" w:rsidP="00624B7F">
      <w:pPr>
        <w:spacing w:after="0"/>
        <w:jc w:val="center"/>
        <w:outlineLvl w:val="0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МАСЛЯНОГОРСКОЕ СЕЛЬСКОЕ ПОСЕЛЕНИЕ</w:t>
      </w:r>
    </w:p>
    <w:p w:rsidR="00624B7F" w:rsidRDefault="00624B7F" w:rsidP="00624B7F">
      <w:pPr>
        <w:spacing w:after="0"/>
        <w:jc w:val="center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АДМИНИСТРАЦИЯ </w:t>
      </w:r>
    </w:p>
    <w:p w:rsidR="003C08A2" w:rsidRPr="005E4987" w:rsidRDefault="00624B7F" w:rsidP="00624B7F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ПОСТАНОВЛЕНИ</w:t>
      </w:r>
      <w:r w:rsidR="003C08A2" w:rsidRPr="005E4987">
        <w:rPr>
          <w:rFonts w:eastAsia="Calibri"/>
          <w:sz w:val="32"/>
          <w:szCs w:val="32"/>
        </w:rPr>
        <w:t>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</w:t>
      </w:r>
    </w:p>
    <w:p w:rsidR="003C08A2" w:rsidRPr="00C35598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69052C">
        <w:rPr>
          <w:rFonts w:eastAsia="Calibri"/>
          <w:szCs w:val="28"/>
        </w:rPr>
        <w:t>«</w:t>
      </w:r>
      <w:r w:rsidR="007D6045">
        <w:rPr>
          <w:rFonts w:eastAsia="Calibri"/>
          <w:szCs w:val="28"/>
        </w:rPr>
        <w:t>17</w:t>
      </w:r>
      <w:r w:rsidR="0069052C">
        <w:rPr>
          <w:rFonts w:eastAsia="Calibri"/>
          <w:szCs w:val="28"/>
        </w:rPr>
        <w:t xml:space="preserve">» </w:t>
      </w:r>
      <w:r w:rsidR="007D6045">
        <w:rPr>
          <w:rFonts w:eastAsia="Calibri"/>
          <w:szCs w:val="28"/>
        </w:rPr>
        <w:t xml:space="preserve"> января </w:t>
      </w:r>
      <w:r w:rsidR="0069052C" w:rsidRPr="00C35598">
        <w:rPr>
          <w:rFonts w:eastAsia="Calibri"/>
          <w:szCs w:val="28"/>
        </w:rPr>
        <w:t>20</w:t>
      </w:r>
      <w:r w:rsidR="008E46A4">
        <w:rPr>
          <w:rFonts w:eastAsia="Calibri"/>
          <w:szCs w:val="28"/>
        </w:rPr>
        <w:t>2</w:t>
      </w:r>
      <w:r w:rsidR="005F435B">
        <w:rPr>
          <w:rFonts w:eastAsia="Calibri"/>
          <w:szCs w:val="28"/>
        </w:rPr>
        <w:t>2</w:t>
      </w:r>
      <w:r w:rsidR="0069052C" w:rsidRPr="00C35598">
        <w:rPr>
          <w:rFonts w:eastAsia="Calibri"/>
          <w:szCs w:val="28"/>
        </w:rPr>
        <w:t xml:space="preserve"> года</w:t>
      </w:r>
      <w:r w:rsidR="008E0EB4" w:rsidRPr="00C35598">
        <w:rPr>
          <w:rFonts w:eastAsia="Calibri"/>
          <w:szCs w:val="28"/>
        </w:rPr>
        <w:t xml:space="preserve">                    </w:t>
      </w:r>
      <w:r w:rsidRPr="00C35598">
        <w:rPr>
          <w:rFonts w:eastAsia="Calibri"/>
          <w:szCs w:val="28"/>
        </w:rPr>
        <w:t xml:space="preserve"> с. </w:t>
      </w:r>
      <w:r w:rsidR="00F87072" w:rsidRPr="00C35598">
        <w:rPr>
          <w:rFonts w:eastAsia="Calibri"/>
          <w:szCs w:val="28"/>
        </w:rPr>
        <w:t>Масляногорск</w:t>
      </w:r>
      <w:r w:rsidRPr="00C35598">
        <w:rPr>
          <w:rFonts w:eastAsia="Calibri"/>
          <w:szCs w:val="28"/>
        </w:rPr>
        <w:t xml:space="preserve">     </w:t>
      </w:r>
      <w:r w:rsidR="0069052C" w:rsidRPr="00C35598">
        <w:rPr>
          <w:rFonts w:eastAsia="Calibri"/>
          <w:szCs w:val="28"/>
        </w:rPr>
        <w:t xml:space="preserve"> </w:t>
      </w:r>
      <w:r w:rsidRPr="00C35598">
        <w:rPr>
          <w:rFonts w:eastAsia="Calibri"/>
          <w:szCs w:val="28"/>
        </w:rPr>
        <w:t xml:space="preserve">                                  № </w:t>
      </w:r>
      <w:r w:rsidR="00295BA4">
        <w:rPr>
          <w:rFonts w:eastAsia="Calibri"/>
          <w:szCs w:val="28"/>
        </w:rPr>
        <w:t>1/3</w:t>
      </w:r>
    </w:p>
    <w:p w:rsidR="00936653" w:rsidRPr="00C35598" w:rsidRDefault="00936653" w:rsidP="009923D9">
      <w:pPr>
        <w:spacing w:after="0" w:line="240" w:lineRule="auto"/>
      </w:pPr>
    </w:p>
    <w:p w:rsidR="00222055" w:rsidRPr="00C35598" w:rsidRDefault="009923D9" w:rsidP="00053B02">
      <w:pPr>
        <w:spacing w:after="0" w:line="240" w:lineRule="auto"/>
      </w:pPr>
      <w:r w:rsidRPr="00C35598">
        <w:t>Об установлении расходных обязательств</w:t>
      </w:r>
    </w:p>
    <w:p w:rsidR="008E46A4" w:rsidRDefault="008E46A4" w:rsidP="00053B02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Масляногорского</w:t>
      </w:r>
      <w:r w:rsidRPr="008826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Pr="0071766A">
        <w:rPr>
          <w:rFonts w:ascii="Times New Roman" w:hAnsi="Times New Roman" w:cs="Times New Roman"/>
        </w:rPr>
        <w:t xml:space="preserve"> </w:t>
      </w:r>
    </w:p>
    <w:p w:rsidR="008E46A4" w:rsidRPr="002230C1" w:rsidRDefault="008E46A4" w:rsidP="00053B02">
      <w:pPr>
        <w:pStyle w:val="a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Зиминского муниципального района</w:t>
      </w:r>
    </w:p>
    <w:p w:rsidR="008E46A4" w:rsidRDefault="008E46A4" w:rsidP="00053B02">
      <w:pPr>
        <w:spacing w:after="0" w:line="240" w:lineRule="auto"/>
      </w:pPr>
      <w:r>
        <w:t>Иркутской области</w:t>
      </w:r>
      <w:r w:rsidRPr="008826DA">
        <w:rPr>
          <w:szCs w:val="24"/>
        </w:rPr>
        <w:t xml:space="preserve"> </w:t>
      </w:r>
      <w:r w:rsidRPr="00B334D8">
        <w:t>на 20</w:t>
      </w:r>
      <w:r>
        <w:t>2</w:t>
      </w:r>
      <w:r w:rsidR="005F435B">
        <w:t>2</w:t>
      </w:r>
      <w:r w:rsidRPr="00B334D8">
        <w:t xml:space="preserve"> год </w:t>
      </w:r>
    </w:p>
    <w:p w:rsidR="00D322A5" w:rsidRDefault="009923D9" w:rsidP="00053B02">
      <w:pPr>
        <w:spacing w:after="0" w:line="240" w:lineRule="auto"/>
      </w:pPr>
      <w:r w:rsidRPr="00C35598">
        <w:t>в рам</w:t>
      </w:r>
      <w:r>
        <w:t>ках переданных отдельных</w:t>
      </w:r>
    </w:p>
    <w:p w:rsidR="009923D9" w:rsidRDefault="00D322A5" w:rsidP="00053B02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053B02">
      <w:pPr>
        <w:spacing w:after="0" w:line="240" w:lineRule="auto"/>
      </w:pPr>
    </w:p>
    <w:p w:rsidR="00D9707A" w:rsidRDefault="0015080F" w:rsidP="00053B02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</w:t>
      </w:r>
      <w:r w:rsidR="005F435B">
        <w:rPr>
          <w:szCs w:val="24"/>
        </w:rPr>
        <w:t>атьей</w:t>
      </w:r>
      <w:r w:rsidRPr="00DC5567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700AE6" w:rsidRPr="000C549E">
        <w:rPr>
          <w:rFonts w:eastAsia="Calibri"/>
          <w:szCs w:val="24"/>
        </w:rPr>
        <w:t xml:space="preserve">Законом Иркутской области от </w:t>
      </w:r>
      <w:r w:rsidR="00A37A96">
        <w:rPr>
          <w:rFonts w:eastAsia="Calibri"/>
          <w:szCs w:val="24"/>
        </w:rPr>
        <w:t>16</w:t>
      </w:r>
      <w:r w:rsidR="00700AE6" w:rsidRPr="000C549E">
        <w:rPr>
          <w:rFonts w:eastAsia="Calibri"/>
          <w:szCs w:val="24"/>
        </w:rPr>
        <w:t>.12.20</w:t>
      </w:r>
      <w:r w:rsidR="00A37A96">
        <w:rPr>
          <w:rFonts w:eastAsia="Calibri"/>
          <w:szCs w:val="24"/>
        </w:rPr>
        <w:t>2</w:t>
      </w:r>
      <w:r w:rsidR="005F435B">
        <w:rPr>
          <w:rFonts w:eastAsia="Calibri"/>
          <w:szCs w:val="24"/>
        </w:rPr>
        <w:t>1</w:t>
      </w:r>
      <w:r w:rsidR="00A37A96">
        <w:rPr>
          <w:rFonts w:eastAsia="Calibri"/>
          <w:szCs w:val="24"/>
        </w:rPr>
        <w:t xml:space="preserve"> </w:t>
      </w:r>
      <w:r w:rsidR="00700AE6" w:rsidRPr="000C549E">
        <w:rPr>
          <w:rFonts w:eastAsia="Calibri"/>
          <w:szCs w:val="24"/>
        </w:rPr>
        <w:t>г</w:t>
      </w:r>
      <w:r w:rsidR="00A37A96">
        <w:rPr>
          <w:rFonts w:eastAsia="Calibri"/>
          <w:szCs w:val="24"/>
        </w:rPr>
        <w:t>ода</w:t>
      </w:r>
      <w:r w:rsidR="00700AE6" w:rsidRPr="000C549E">
        <w:rPr>
          <w:rFonts w:eastAsia="Calibri"/>
          <w:szCs w:val="24"/>
        </w:rPr>
        <w:t xml:space="preserve"> № 1</w:t>
      </w:r>
      <w:r w:rsidR="005F435B">
        <w:rPr>
          <w:rFonts w:eastAsia="Calibri"/>
          <w:szCs w:val="24"/>
        </w:rPr>
        <w:t>30</w:t>
      </w:r>
      <w:r w:rsidR="00700AE6" w:rsidRPr="000C549E">
        <w:rPr>
          <w:rFonts w:eastAsia="Calibri"/>
          <w:szCs w:val="24"/>
        </w:rPr>
        <w:t>-ОЗ</w:t>
      </w:r>
      <w:r w:rsidR="005F435B">
        <w:rPr>
          <w:rFonts w:eastAsia="Calibri"/>
          <w:szCs w:val="24"/>
        </w:rPr>
        <w:t xml:space="preserve">         </w:t>
      </w:r>
      <w:r w:rsidR="00700AE6" w:rsidRPr="000C549E">
        <w:rPr>
          <w:rFonts w:eastAsia="Calibri"/>
          <w:szCs w:val="24"/>
        </w:rPr>
        <w:t xml:space="preserve"> «Об областном бюджете на 20</w:t>
      </w:r>
      <w:r w:rsidR="00700AE6">
        <w:rPr>
          <w:rFonts w:eastAsia="Calibri"/>
          <w:szCs w:val="24"/>
        </w:rPr>
        <w:t>2</w:t>
      </w:r>
      <w:r w:rsidR="005F435B">
        <w:rPr>
          <w:rFonts w:eastAsia="Calibri"/>
          <w:szCs w:val="24"/>
        </w:rPr>
        <w:t>2</w:t>
      </w:r>
      <w:r w:rsidR="00700AE6" w:rsidRPr="000C549E">
        <w:rPr>
          <w:rFonts w:eastAsia="Calibri"/>
          <w:szCs w:val="24"/>
        </w:rPr>
        <w:t xml:space="preserve"> год</w:t>
      </w:r>
      <w:r w:rsidR="00700AE6" w:rsidRPr="000C549E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700AE6" w:rsidRPr="000C549E">
        <w:rPr>
          <w:rFonts w:eastAsia="Calibri"/>
          <w:szCs w:val="24"/>
          <w:shd w:val="clear" w:color="auto" w:fill="FFFFFF"/>
        </w:rPr>
        <w:t>на плановый период 202</w:t>
      </w:r>
      <w:r w:rsidR="005F435B">
        <w:rPr>
          <w:rFonts w:eastAsia="Calibri"/>
          <w:szCs w:val="24"/>
          <w:shd w:val="clear" w:color="auto" w:fill="FFFFFF"/>
        </w:rPr>
        <w:t>3</w:t>
      </w:r>
      <w:r w:rsidR="00700AE6" w:rsidRPr="000C549E">
        <w:rPr>
          <w:rFonts w:eastAsia="Calibri"/>
          <w:szCs w:val="24"/>
          <w:shd w:val="clear" w:color="auto" w:fill="FFFFFF"/>
        </w:rPr>
        <w:t xml:space="preserve"> и 202</w:t>
      </w:r>
      <w:r w:rsidR="005F435B">
        <w:rPr>
          <w:rFonts w:eastAsia="Calibri"/>
          <w:szCs w:val="24"/>
          <w:shd w:val="clear" w:color="auto" w:fill="FFFFFF"/>
        </w:rPr>
        <w:t>4</w:t>
      </w:r>
      <w:r w:rsidR="00700AE6" w:rsidRPr="000C549E">
        <w:rPr>
          <w:rFonts w:eastAsia="Calibri"/>
          <w:szCs w:val="24"/>
          <w:shd w:val="clear" w:color="auto" w:fill="FFFFFF"/>
        </w:rPr>
        <w:t xml:space="preserve"> годов</w:t>
      </w:r>
      <w:r w:rsidR="00700AE6" w:rsidRPr="000C549E">
        <w:rPr>
          <w:rFonts w:eastAsia="Calibri"/>
          <w:szCs w:val="24"/>
        </w:rPr>
        <w:t>»</w:t>
      </w:r>
      <w:r w:rsidRPr="00C35598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</w:t>
      </w:r>
      <w:proofErr w:type="gramStart"/>
      <w:r w:rsidRPr="00DC5567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C35598" w:rsidRPr="00F70D09">
        <w:rPr>
          <w:szCs w:val="24"/>
        </w:rPr>
        <w:t>Закон</w:t>
      </w:r>
      <w:r w:rsidR="00C35598">
        <w:rPr>
          <w:szCs w:val="24"/>
        </w:rPr>
        <w:t>ом</w:t>
      </w:r>
      <w:r w:rsidR="00C35598" w:rsidRPr="00F70D09">
        <w:rPr>
          <w:szCs w:val="24"/>
        </w:rPr>
        <w:t xml:space="preserve"> Иркутской области от 06.11.2012</w:t>
      </w:r>
      <w:r w:rsidR="00C35598">
        <w:rPr>
          <w:szCs w:val="24"/>
        </w:rPr>
        <w:t xml:space="preserve"> года</w:t>
      </w:r>
      <w:r w:rsidR="00C35598" w:rsidRPr="00F70D09">
        <w:rPr>
          <w:szCs w:val="24"/>
        </w:rPr>
        <w:t xml:space="preserve"> № 114-ОЗ </w:t>
      </w:r>
      <w:r w:rsidR="00C35598">
        <w:rPr>
          <w:szCs w:val="24"/>
        </w:rPr>
        <w:t>«</w:t>
      </w:r>
      <w:r w:rsidR="00C35598" w:rsidRPr="00F70D09">
        <w:rPr>
          <w:szCs w:val="24"/>
        </w:rPr>
        <w:t xml:space="preserve">О наделении органов местного самоуправления отдельными </w:t>
      </w:r>
      <w:r w:rsidR="00C35598" w:rsidRPr="00C35598">
        <w:rPr>
          <w:szCs w:val="24"/>
        </w:rPr>
        <w:t>областными</w:t>
      </w:r>
      <w:r w:rsidR="00C35598">
        <w:rPr>
          <w:szCs w:val="24"/>
        </w:rPr>
        <w:t xml:space="preserve"> </w:t>
      </w:r>
      <w:r w:rsidR="00C35598" w:rsidRPr="00F70D09">
        <w:rPr>
          <w:szCs w:val="24"/>
        </w:rPr>
        <w:t>государственными полномочиями в сфере водоснабжения и водоотведения</w:t>
      </w:r>
      <w:r w:rsidR="00C35598">
        <w:rPr>
          <w:szCs w:val="24"/>
        </w:rPr>
        <w:t xml:space="preserve">», </w:t>
      </w:r>
      <w:r w:rsidR="00700AE6" w:rsidRPr="00F11D25">
        <w:rPr>
          <w:spacing w:val="-4"/>
        </w:rPr>
        <w:t xml:space="preserve">руководствуясь </w:t>
      </w:r>
      <w:r w:rsidR="00700AE6" w:rsidRPr="00F11D25">
        <w:rPr>
          <w:rFonts w:eastAsia="Calibri"/>
        </w:rPr>
        <w:t>ст</w:t>
      </w:r>
      <w:r w:rsidR="005F435B">
        <w:rPr>
          <w:rFonts w:eastAsia="Calibri"/>
        </w:rPr>
        <w:t>атьями</w:t>
      </w:r>
      <w:r w:rsidR="00700AE6" w:rsidRPr="00F11D25">
        <w:rPr>
          <w:rFonts w:eastAsia="Calibri"/>
        </w:rPr>
        <w:t xml:space="preserve"> </w:t>
      </w:r>
      <w:r w:rsidR="00700AE6">
        <w:rPr>
          <w:rFonts w:eastAsia="Calibri"/>
        </w:rPr>
        <w:t>26</w:t>
      </w:r>
      <w:r w:rsidR="00700AE6" w:rsidRPr="00F11D25">
        <w:rPr>
          <w:rFonts w:eastAsia="Calibri"/>
        </w:rPr>
        <w:t xml:space="preserve">, </w:t>
      </w:r>
      <w:r w:rsidR="00700AE6">
        <w:rPr>
          <w:rFonts w:eastAsia="Calibri"/>
        </w:rPr>
        <w:t>5</w:t>
      </w:r>
      <w:r w:rsidR="00700AE6" w:rsidRPr="00F11D25">
        <w:rPr>
          <w:rFonts w:eastAsia="Calibri"/>
        </w:rPr>
        <w:t xml:space="preserve">6 </w:t>
      </w:r>
      <w:r w:rsidR="00700AE6" w:rsidRPr="001B0006">
        <w:rPr>
          <w:szCs w:val="24"/>
        </w:rPr>
        <w:t xml:space="preserve">Устава Масляногорского </w:t>
      </w:r>
      <w:r w:rsidR="00700AE6">
        <w:rPr>
          <w:rFonts w:eastAsia="Calibri"/>
          <w:szCs w:val="24"/>
        </w:rPr>
        <w:t>сельского поселения</w:t>
      </w:r>
      <w:r w:rsidR="00700AE6" w:rsidRPr="0071766A">
        <w:rPr>
          <w:rFonts w:eastAsia="Calibri"/>
          <w:szCs w:val="24"/>
        </w:rPr>
        <w:t xml:space="preserve"> </w:t>
      </w:r>
      <w:r w:rsidR="00700AE6">
        <w:rPr>
          <w:rFonts w:eastAsia="Calibri"/>
          <w:szCs w:val="24"/>
        </w:rPr>
        <w:t>Зиминского муниципального района Иркутской области</w:t>
      </w:r>
      <w:r w:rsidR="00700AE6" w:rsidRPr="001B0006">
        <w:rPr>
          <w:szCs w:val="24"/>
        </w:rPr>
        <w:t xml:space="preserve">, </w:t>
      </w:r>
      <w:r w:rsidR="00700AE6">
        <w:t xml:space="preserve">администрация Масляногорского сельского поселения </w:t>
      </w:r>
      <w:r w:rsidR="00700AE6">
        <w:rPr>
          <w:rFonts w:eastAsia="Calibri"/>
          <w:szCs w:val="24"/>
        </w:rPr>
        <w:t>Зиминского</w:t>
      </w:r>
      <w:proofErr w:type="gramEnd"/>
      <w:r w:rsidR="00700AE6">
        <w:rPr>
          <w:rFonts w:eastAsia="Calibri"/>
          <w:szCs w:val="24"/>
        </w:rPr>
        <w:t xml:space="preserve"> муниципального района Иркутской области</w:t>
      </w:r>
    </w:p>
    <w:p w:rsidR="005F435B" w:rsidRDefault="005F435B" w:rsidP="00053B02">
      <w:pPr>
        <w:spacing w:after="0" w:line="240" w:lineRule="auto"/>
        <w:ind w:firstLine="709"/>
        <w:contextualSpacing/>
        <w:jc w:val="both"/>
        <w:rPr>
          <w:rFonts w:eastAsia="Calibri"/>
        </w:rPr>
      </w:pPr>
    </w:p>
    <w:p w:rsidR="00D9707A" w:rsidRPr="007C00D8" w:rsidRDefault="005F435B" w:rsidP="00053B02">
      <w:pPr>
        <w:shd w:val="clear" w:color="auto" w:fill="FFFFFF"/>
        <w:tabs>
          <w:tab w:val="left" w:pos="720"/>
        </w:tabs>
        <w:spacing w:before="19" w:line="240" w:lineRule="auto"/>
        <w:jc w:val="both"/>
        <w:outlineLvl w:val="0"/>
        <w:rPr>
          <w:szCs w:val="24"/>
        </w:rPr>
      </w:pPr>
      <w:r>
        <w:rPr>
          <w:szCs w:val="24"/>
        </w:rPr>
        <w:t>ПОС</w:t>
      </w:r>
      <w:r w:rsidR="00D9707A" w:rsidRPr="007C00D8">
        <w:rPr>
          <w:szCs w:val="24"/>
        </w:rPr>
        <w:t>АНОВЛЯЕТ:</w:t>
      </w:r>
    </w:p>
    <w:p w:rsidR="004B2D1F" w:rsidRPr="007C00D8" w:rsidRDefault="007C00D8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5D755F" w:rsidRPr="00817500">
        <w:rPr>
          <w:spacing w:val="-4"/>
        </w:rPr>
        <w:t xml:space="preserve">Масляногорского </w:t>
      </w:r>
      <w:r w:rsidR="005D755F">
        <w:rPr>
          <w:spacing w:val="-4"/>
        </w:rPr>
        <w:t>сельского поселения Зиминского муниципального района Иркутской области</w:t>
      </w:r>
      <w:r w:rsidR="004B2D1F" w:rsidRPr="007C00D8">
        <w:rPr>
          <w:spacing w:val="-4"/>
        </w:rPr>
        <w:t>, осуществляемым при реализации переданных отдельных областных гос</w:t>
      </w:r>
      <w:r w:rsidR="000673AB">
        <w:rPr>
          <w:spacing w:val="-4"/>
        </w:rPr>
        <w:t xml:space="preserve">ударственных полномочий, </w:t>
      </w:r>
      <w:r w:rsidR="000673AB" w:rsidRPr="00C35598">
        <w:rPr>
          <w:spacing w:val="-4"/>
        </w:rPr>
        <w:t>на 20</w:t>
      </w:r>
      <w:r w:rsidR="005D755F">
        <w:rPr>
          <w:spacing w:val="-4"/>
        </w:rPr>
        <w:t>2</w:t>
      </w:r>
      <w:r w:rsidR="00542500">
        <w:rPr>
          <w:spacing w:val="-4"/>
        </w:rPr>
        <w:t>2</w:t>
      </w:r>
      <w:r w:rsidR="004B2D1F" w:rsidRPr="007C00D8">
        <w:rPr>
          <w:spacing w:val="-4"/>
        </w:rPr>
        <w:t xml:space="preserve"> год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5D755F" w:rsidRPr="006B04ED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D755F" w:rsidRPr="00975940" w:rsidRDefault="005D755F" w:rsidP="00053B02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5D755F" w:rsidRPr="006B04ED" w:rsidRDefault="005D755F" w:rsidP="00053B02">
      <w:pPr>
        <w:pStyle w:val="ConsPlusNormal"/>
        <w:ind w:firstLine="540"/>
        <w:jc w:val="both"/>
      </w:pPr>
      <w:r w:rsidRPr="006B04ED">
        <w:lastRenderedPageBreak/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5D755F" w:rsidRPr="006B04ED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C35598" w:rsidRPr="007C00D8" w:rsidRDefault="00C35598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 w:rsidR="005D755F" w:rsidRPr="00817500">
        <w:rPr>
          <w:spacing w:val="-4"/>
        </w:rPr>
        <w:t xml:space="preserve">Масляногорского </w:t>
      </w:r>
      <w:r w:rsidR="005D755F">
        <w:rPr>
          <w:spacing w:val="-4"/>
        </w:rPr>
        <w:t>сельского поселения Зиминского муниципального района Иркутской области</w:t>
      </w:r>
      <w:r>
        <w:rPr>
          <w:spacing w:val="-4"/>
        </w:rPr>
        <w:t xml:space="preserve">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D755F" w:rsidRPr="00CA6C07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выбор методов регулирования тарифов организации, осуществляющей горячее </w:t>
      </w:r>
      <w:r w:rsidRPr="004F2EC5">
        <w:rPr>
          <w:szCs w:val="24"/>
        </w:rPr>
        <w:t>водоснабжение, холодное водоснабжение и (или) водоотведение;</w:t>
      </w:r>
    </w:p>
    <w:p w:rsidR="005D755F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D755F" w:rsidRPr="00B415B8" w:rsidRDefault="005D755F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C35598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осу</w:t>
      </w:r>
      <w:r w:rsidR="0015080F">
        <w:rPr>
          <w:szCs w:val="24"/>
        </w:rPr>
        <w:t xml:space="preserve">ществляется за счет и пределах </w:t>
      </w:r>
      <w:r w:rsidR="00F415A1" w:rsidRPr="007C00D8">
        <w:rPr>
          <w:szCs w:val="24"/>
        </w:rPr>
        <w:t>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5D755F" w:rsidRPr="00160B4C">
        <w:rPr>
          <w:szCs w:val="24"/>
        </w:rPr>
        <w:t xml:space="preserve">Масляногорского </w:t>
      </w:r>
      <w:r w:rsidR="005D755F">
        <w:rPr>
          <w:spacing w:val="-4"/>
        </w:rPr>
        <w:t>сельского поселения Зиминского муниципального района Иркутской области</w:t>
      </w:r>
      <w:r w:rsidR="001809EB" w:rsidRPr="007C00D8">
        <w:rPr>
          <w:szCs w:val="24"/>
        </w:rPr>
        <w:t xml:space="preserve">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BF4F14" w:rsidRPr="0048771B" w:rsidRDefault="00BF4F14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F4F14">
        <w:rPr>
          <w:szCs w:val="24"/>
        </w:rPr>
        <w:t>4</w:t>
      </w:r>
      <w:r w:rsidRPr="00BF4F14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5D755F">
        <w:rPr>
          <w:rFonts w:eastAsia="Calibri"/>
          <w:szCs w:val="24"/>
        </w:rPr>
        <w:t>2</w:t>
      </w:r>
      <w:r w:rsidR="005C5E35">
        <w:rPr>
          <w:rFonts w:eastAsia="Calibri"/>
          <w:szCs w:val="24"/>
        </w:rPr>
        <w:t>2</w:t>
      </w:r>
      <w:r w:rsidRPr="00BF4F14">
        <w:rPr>
          <w:rFonts w:eastAsia="Calibri"/>
          <w:szCs w:val="24"/>
        </w:rPr>
        <w:t xml:space="preserve"> года.</w:t>
      </w:r>
    </w:p>
    <w:p w:rsidR="00F93C26" w:rsidRPr="00011DE3" w:rsidRDefault="00F93C26" w:rsidP="00053B02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BF4F14">
        <w:rPr>
          <w:szCs w:val="24"/>
        </w:rPr>
        <w:t>5</w:t>
      </w:r>
      <w:r w:rsidRPr="000673AB">
        <w:rPr>
          <w:szCs w:val="24"/>
        </w:rPr>
        <w:t xml:space="preserve">. </w:t>
      </w:r>
      <w:r w:rsidR="00CB592C" w:rsidRPr="007F66B6">
        <w:rPr>
          <w:szCs w:val="24"/>
        </w:rPr>
        <w:t>Опубликовать настоящее постановление в периодическом печатном издании Масляногорского сельского поселения «Моё село»</w:t>
      </w:r>
      <w:r w:rsidR="00CB592C" w:rsidRPr="00160B4C">
        <w:rPr>
          <w:szCs w:val="24"/>
        </w:rPr>
        <w:t>.</w:t>
      </w:r>
    </w:p>
    <w:p w:rsidR="00651E3A" w:rsidRPr="00CE34D1" w:rsidRDefault="00F93C26" w:rsidP="00053B02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053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C131F8" w:rsidP="00053B02">
      <w:pPr>
        <w:spacing w:after="0" w:line="240" w:lineRule="auto"/>
        <w:rPr>
          <w:szCs w:val="24"/>
        </w:rPr>
      </w:pPr>
      <w:proofErr w:type="spellStart"/>
      <w:proofErr w:type="gramStart"/>
      <w:r>
        <w:rPr>
          <w:szCs w:val="24"/>
        </w:rPr>
        <w:t>Вр</w:t>
      </w:r>
      <w:proofErr w:type="spellEnd"/>
      <w:r>
        <w:rPr>
          <w:szCs w:val="24"/>
        </w:rPr>
        <w:t>. и</w:t>
      </w:r>
      <w:proofErr w:type="gramEnd"/>
      <w:r>
        <w:rPr>
          <w:szCs w:val="24"/>
        </w:rPr>
        <w:t xml:space="preserve">.о. главы </w:t>
      </w:r>
      <w:r w:rsidR="00E05B7E">
        <w:rPr>
          <w:szCs w:val="24"/>
        </w:rPr>
        <w:t xml:space="preserve"> </w:t>
      </w:r>
      <w:r w:rsidR="00F87072">
        <w:rPr>
          <w:szCs w:val="24"/>
        </w:rPr>
        <w:t>Масляногорского</w:t>
      </w:r>
      <w:r w:rsidR="00E05B7E" w:rsidRPr="00D5633C">
        <w:rPr>
          <w:szCs w:val="24"/>
        </w:rPr>
        <w:t xml:space="preserve"> </w:t>
      </w:r>
      <w:r w:rsidR="00E05B7E">
        <w:rPr>
          <w:szCs w:val="24"/>
        </w:rPr>
        <w:t xml:space="preserve">                                 </w:t>
      </w:r>
      <w:r w:rsidR="008C53DE">
        <w:rPr>
          <w:szCs w:val="24"/>
        </w:rPr>
        <w:t xml:space="preserve">                        </w:t>
      </w:r>
    </w:p>
    <w:p w:rsidR="00E0706E" w:rsidRPr="00CE34D1" w:rsidRDefault="005D755F" w:rsidP="00053B02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 xml:space="preserve">сельского поселения                                    </w:t>
      </w:r>
      <w:r w:rsidR="00211A67">
        <w:rPr>
          <w:szCs w:val="24"/>
        </w:rPr>
        <w:t xml:space="preserve">                      </w:t>
      </w:r>
      <w:r>
        <w:rPr>
          <w:szCs w:val="24"/>
        </w:rPr>
        <w:t xml:space="preserve">                                  </w:t>
      </w:r>
      <w:r w:rsidR="00C131F8">
        <w:rPr>
          <w:szCs w:val="24"/>
        </w:rPr>
        <w:t>Н.В. Орехова</w:t>
      </w: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02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673AB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0F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14C2"/>
    <w:rsid w:val="001B2544"/>
    <w:rsid w:val="001B3EBB"/>
    <w:rsid w:val="001B4048"/>
    <w:rsid w:val="001B4277"/>
    <w:rsid w:val="001B5910"/>
    <w:rsid w:val="001C3120"/>
    <w:rsid w:val="001C66BC"/>
    <w:rsid w:val="001C70C9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1A67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4EC3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95BA4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151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6E3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AF2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3FCD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2EC5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42500"/>
    <w:rsid w:val="00552B8E"/>
    <w:rsid w:val="005534E4"/>
    <w:rsid w:val="005537F8"/>
    <w:rsid w:val="005606CD"/>
    <w:rsid w:val="00560AB9"/>
    <w:rsid w:val="005612EF"/>
    <w:rsid w:val="005626DE"/>
    <w:rsid w:val="00564DA0"/>
    <w:rsid w:val="00567B77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2B63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C5E35"/>
    <w:rsid w:val="005D36FA"/>
    <w:rsid w:val="005D5704"/>
    <w:rsid w:val="005D6D84"/>
    <w:rsid w:val="005D7276"/>
    <w:rsid w:val="005D755F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35B"/>
    <w:rsid w:val="005F4BB6"/>
    <w:rsid w:val="005F687F"/>
    <w:rsid w:val="00600E6C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24B7F"/>
    <w:rsid w:val="00632C3D"/>
    <w:rsid w:val="00632CDF"/>
    <w:rsid w:val="006345DB"/>
    <w:rsid w:val="00634D38"/>
    <w:rsid w:val="00641252"/>
    <w:rsid w:val="00641464"/>
    <w:rsid w:val="0064628D"/>
    <w:rsid w:val="006468C6"/>
    <w:rsid w:val="00647730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52C"/>
    <w:rsid w:val="00690AE0"/>
    <w:rsid w:val="00691FFB"/>
    <w:rsid w:val="006959F0"/>
    <w:rsid w:val="006978AC"/>
    <w:rsid w:val="006A03C4"/>
    <w:rsid w:val="006A1904"/>
    <w:rsid w:val="006A6353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B3D"/>
    <w:rsid w:val="006F4DE7"/>
    <w:rsid w:val="006F68B9"/>
    <w:rsid w:val="006F6B6F"/>
    <w:rsid w:val="00700AE6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045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5A66"/>
    <w:rsid w:val="008A67AB"/>
    <w:rsid w:val="008B32B1"/>
    <w:rsid w:val="008B461C"/>
    <w:rsid w:val="008B6150"/>
    <w:rsid w:val="008B640D"/>
    <w:rsid w:val="008B6C70"/>
    <w:rsid w:val="008B7BDE"/>
    <w:rsid w:val="008C0841"/>
    <w:rsid w:val="008C4AAB"/>
    <w:rsid w:val="008C53DE"/>
    <w:rsid w:val="008C7006"/>
    <w:rsid w:val="008C7A35"/>
    <w:rsid w:val="008D056B"/>
    <w:rsid w:val="008D43F7"/>
    <w:rsid w:val="008D47B3"/>
    <w:rsid w:val="008D4C9A"/>
    <w:rsid w:val="008E0EB4"/>
    <w:rsid w:val="008E1ED7"/>
    <w:rsid w:val="008E3A3F"/>
    <w:rsid w:val="008E46A4"/>
    <w:rsid w:val="008E709C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7645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37A96"/>
    <w:rsid w:val="00A42F8F"/>
    <w:rsid w:val="00A45453"/>
    <w:rsid w:val="00A50142"/>
    <w:rsid w:val="00A5296A"/>
    <w:rsid w:val="00A52F98"/>
    <w:rsid w:val="00A535C6"/>
    <w:rsid w:val="00A6210E"/>
    <w:rsid w:val="00A62C17"/>
    <w:rsid w:val="00A65340"/>
    <w:rsid w:val="00A654FB"/>
    <w:rsid w:val="00A65787"/>
    <w:rsid w:val="00A66B36"/>
    <w:rsid w:val="00A70213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11C7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12B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F0770"/>
    <w:rsid w:val="00BF41D4"/>
    <w:rsid w:val="00BF4D39"/>
    <w:rsid w:val="00BF4F14"/>
    <w:rsid w:val="00BF53AE"/>
    <w:rsid w:val="00C10911"/>
    <w:rsid w:val="00C121C1"/>
    <w:rsid w:val="00C1295B"/>
    <w:rsid w:val="00C12D27"/>
    <w:rsid w:val="00C131F8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5736"/>
    <w:rsid w:val="00C26A30"/>
    <w:rsid w:val="00C27C45"/>
    <w:rsid w:val="00C305FB"/>
    <w:rsid w:val="00C31DD6"/>
    <w:rsid w:val="00C32113"/>
    <w:rsid w:val="00C33D95"/>
    <w:rsid w:val="00C35598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6814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592C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4A9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57CD"/>
    <w:rsid w:val="00DD6316"/>
    <w:rsid w:val="00DD73ED"/>
    <w:rsid w:val="00DD74E2"/>
    <w:rsid w:val="00DE3EC3"/>
    <w:rsid w:val="00DE57D8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3446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38E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072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6A6353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Body Text"/>
    <w:basedOn w:val="a"/>
    <w:link w:val="a5"/>
    <w:rsid w:val="008E46A4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E46A4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новолетники</cp:lastModifiedBy>
  <cp:revision>48</cp:revision>
  <cp:lastPrinted>2022-02-18T01:31:00Z</cp:lastPrinted>
  <dcterms:created xsi:type="dcterms:W3CDTF">2015-01-19T05:23:00Z</dcterms:created>
  <dcterms:modified xsi:type="dcterms:W3CDTF">2022-02-18T01:58:00Z</dcterms:modified>
</cp:coreProperties>
</file>