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8" w:rsidRPr="000F7DF6" w:rsidRDefault="000F7DF6" w:rsidP="000F7DF6">
      <w:pPr>
        <w:ind w:right="283"/>
        <w:rPr>
          <w:sz w:val="28"/>
          <w:szCs w:val="28"/>
        </w:rPr>
      </w:pPr>
      <w:r>
        <w:t xml:space="preserve">                                            </w:t>
      </w:r>
      <w:r w:rsidR="00721767" w:rsidRPr="000F7DF6">
        <w:rPr>
          <w:sz w:val="28"/>
          <w:szCs w:val="28"/>
        </w:rPr>
        <w:t xml:space="preserve"> </w:t>
      </w:r>
      <w:r w:rsidR="00DE3908" w:rsidRPr="000F7DF6">
        <w:rPr>
          <w:sz w:val="28"/>
          <w:szCs w:val="28"/>
        </w:rPr>
        <w:t>РОССИЙСКАЯ ФЕДЕРАЦИЯ</w:t>
      </w:r>
      <w:r w:rsidR="00721767" w:rsidRPr="000F7DF6">
        <w:rPr>
          <w:sz w:val="28"/>
          <w:szCs w:val="28"/>
        </w:rPr>
        <w:t xml:space="preserve">                  </w:t>
      </w:r>
    </w:p>
    <w:p w:rsidR="00DE3908" w:rsidRDefault="00DE3908" w:rsidP="006C6C58">
      <w:pPr>
        <w:ind w:right="283"/>
        <w:jc w:val="center"/>
        <w:rPr>
          <w:sz w:val="28"/>
          <w:szCs w:val="28"/>
        </w:rPr>
      </w:pPr>
      <w:r w:rsidRPr="000F7DF6">
        <w:rPr>
          <w:sz w:val="28"/>
          <w:szCs w:val="28"/>
        </w:rPr>
        <w:t xml:space="preserve"> ИРКУТСКАЯ ОБЛАСТЬ</w:t>
      </w:r>
    </w:p>
    <w:p w:rsidR="0003064C" w:rsidRPr="000F7DF6" w:rsidRDefault="0003064C" w:rsidP="006C6C58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DE3908" w:rsidRPr="000F7DF6" w:rsidRDefault="00DE3908" w:rsidP="006C6C58">
      <w:pPr>
        <w:ind w:right="283"/>
        <w:jc w:val="center"/>
        <w:rPr>
          <w:sz w:val="28"/>
          <w:szCs w:val="28"/>
        </w:rPr>
      </w:pPr>
      <w:r w:rsidRPr="000F7DF6">
        <w:rPr>
          <w:sz w:val="28"/>
          <w:szCs w:val="28"/>
        </w:rPr>
        <w:t>МАС</w:t>
      </w:r>
      <w:r w:rsidR="00A01454" w:rsidRPr="000F7DF6">
        <w:rPr>
          <w:sz w:val="28"/>
          <w:szCs w:val="28"/>
        </w:rPr>
        <w:t xml:space="preserve">ЛЯНОГОРСКОЕ СЕЛЬСКОЕ  </w:t>
      </w:r>
      <w:r w:rsidR="003E2890" w:rsidRPr="000F7DF6">
        <w:rPr>
          <w:sz w:val="28"/>
          <w:szCs w:val="28"/>
        </w:rPr>
        <w:t>ПОСЕЛЕНИЕ</w:t>
      </w:r>
    </w:p>
    <w:p w:rsidR="00DE3908" w:rsidRPr="000F7DF6" w:rsidRDefault="0003064C" w:rsidP="006C6C58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908" w:rsidRPr="000F7DF6">
        <w:rPr>
          <w:sz w:val="28"/>
          <w:szCs w:val="28"/>
        </w:rPr>
        <w:t>АДМИНИСТРАЦИЯ</w:t>
      </w:r>
    </w:p>
    <w:p w:rsidR="001F3E4C" w:rsidRPr="000F7DF6" w:rsidRDefault="00DE3908" w:rsidP="006C6C58">
      <w:pPr>
        <w:ind w:right="283"/>
        <w:jc w:val="center"/>
        <w:rPr>
          <w:b/>
          <w:sz w:val="28"/>
          <w:szCs w:val="28"/>
        </w:rPr>
      </w:pPr>
      <w:r w:rsidRPr="000F7DF6">
        <w:rPr>
          <w:b/>
          <w:sz w:val="28"/>
          <w:szCs w:val="28"/>
        </w:rPr>
        <w:t>ПОСТАНОВЛЕНИ</w:t>
      </w:r>
      <w:r w:rsidR="001F3E4C" w:rsidRPr="000F7DF6">
        <w:rPr>
          <w:b/>
          <w:sz w:val="28"/>
          <w:szCs w:val="28"/>
        </w:rPr>
        <w:t>Е</w:t>
      </w:r>
    </w:p>
    <w:p w:rsidR="000F7DF6" w:rsidRDefault="000F7DF6" w:rsidP="000F7DF6">
      <w:pPr>
        <w:ind w:right="283"/>
        <w:rPr>
          <w:b/>
          <w:sz w:val="28"/>
          <w:szCs w:val="28"/>
        </w:rPr>
      </w:pPr>
    </w:p>
    <w:p w:rsidR="001F3E4C" w:rsidRPr="000F7DF6" w:rsidRDefault="0003064C" w:rsidP="000F7DF6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20.10. </w:t>
      </w:r>
      <w:r w:rsidR="00B87AC2" w:rsidRPr="000F7DF6">
        <w:rPr>
          <w:sz w:val="28"/>
          <w:szCs w:val="28"/>
        </w:rPr>
        <w:t>2022</w:t>
      </w:r>
      <w:r w:rsidR="003E2890" w:rsidRPr="000F7DF6">
        <w:rPr>
          <w:sz w:val="28"/>
          <w:szCs w:val="28"/>
        </w:rPr>
        <w:t xml:space="preserve"> г.</w:t>
      </w:r>
      <w:r w:rsidR="000F7DF6">
        <w:rPr>
          <w:sz w:val="28"/>
          <w:szCs w:val="28"/>
        </w:rPr>
        <w:t xml:space="preserve">                          </w:t>
      </w:r>
      <w:r w:rsidR="006A46E1" w:rsidRPr="000F7DF6">
        <w:rPr>
          <w:sz w:val="28"/>
          <w:szCs w:val="28"/>
        </w:rPr>
        <w:t>с. Масляногорск</w:t>
      </w:r>
      <w:r w:rsidR="00B87AC2" w:rsidRPr="000F7DF6">
        <w:rPr>
          <w:sz w:val="28"/>
          <w:szCs w:val="28"/>
        </w:rPr>
        <w:t xml:space="preserve">                             </w:t>
      </w:r>
      <w:r w:rsidR="000F7DF6">
        <w:rPr>
          <w:sz w:val="28"/>
          <w:szCs w:val="28"/>
        </w:rPr>
        <w:t xml:space="preserve">        </w:t>
      </w:r>
      <w:r w:rsidR="001F3E4C" w:rsidRPr="000F7DF6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1F3E4C" w:rsidRPr="000F7DF6" w:rsidRDefault="001F3E4C" w:rsidP="006C6C58">
      <w:pPr>
        <w:tabs>
          <w:tab w:val="left" w:pos="4020"/>
        </w:tabs>
        <w:ind w:right="283" w:firstLine="567"/>
        <w:rPr>
          <w:sz w:val="28"/>
          <w:szCs w:val="28"/>
        </w:rPr>
      </w:pPr>
    </w:p>
    <w:p w:rsidR="00721767" w:rsidRPr="000F7DF6" w:rsidRDefault="00721767" w:rsidP="00C80C97">
      <w:pPr>
        <w:ind w:firstLine="709"/>
        <w:jc w:val="both"/>
        <w:rPr>
          <w:sz w:val="28"/>
          <w:szCs w:val="28"/>
        </w:rPr>
      </w:pPr>
    </w:p>
    <w:p w:rsidR="000F7DF6" w:rsidRDefault="000F7DF6" w:rsidP="00C80C97">
      <w:pPr>
        <w:ind w:firstLine="709"/>
        <w:jc w:val="both"/>
        <w:rPr>
          <w:sz w:val="28"/>
          <w:szCs w:val="28"/>
        </w:rPr>
      </w:pPr>
    </w:p>
    <w:p w:rsidR="00E5264C" w:rsidRPr="000F7DF6" w:rsidRDefault="00E5264C" w:rsidP="00C80C97">
      <w:pPr>
        <w:ind w:firstLine="709"/>
        <w:jc w:val="both"/>
        <w:rPr>
          <w:sz w:val="28"/>
          <w:szCs w:val="28"/>
        </w:rPr>
      </w:pPr>
      <w:r w:rsidRPr="000F7DF6">
        <w:rPr>
          <w:sz w:val="28"/>
          <w:szCs w:val="28"/>
        </w:rPr>
        <w:t>О</w:t>
      </w:r>
      <w:r w:rsidR="00721767" w:rsidRPr="000F7DF6">
        <w:rPr>
          <w:sz w:val="28"/>
          <w:szCs w:val="28"/>
        </w:rPr>
        <w:t>б утверждении Положения о подразделении администрации Масляногорского сельского поселения по профилактике коррупциогенных и иных правонарушений.</w:t>
      </w:r>
    </w:p>
    <w:p w:rsidR="00721767" w:rsidRPr="000F7DF6" w:rsidRDefault="00721767" w:rsidP="00E5264C">
      <w:pPr>
        <w:ind w:firstLine="720"/>
        <w:jc w:val="both"/>
        <w:rPr>
          <w:sz w:val="28"/>
          <w:szCs w:val="28"/>
        </w:rPr>
      </w:pPr>
    </w:p>
    <w:p w:rsidR="00E5264C" w:rsidRPr="000F7DF6" w:rsidRDefault="00E5264C" w:rsidP="00721767">
      <w:pPr>
        <w:ind w:firstLine="720"/>
        <w:jc w:val="both"/>
        <w:rPr>
          <w:sz w:val="28"/>
          <w:szCs w:val="28"/>
        </w:rPr>
      </w:pPr>
      <w:proofErr w:type="gramStart"/>
      <w:r w:rsidRPr="000F7DF6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21767" w:rsidRPr="000F7DF6">
        <w:rPr>
          <w:sz w:val="28"/>
          <w:szCs w:val="28"/>
        </w:rPr>
        <w:t xml:space="preserve">Федеральным законом от 25 декабря 2008 года № 273-ФЗ «О противодействии коррупции», пунктом 3 Указа Президента Российской </w:t>
      </w:r>
      <w:r w:rsidR="000F7DF6">
        <w:rPr>
          <w:sz w:val="28"/>
          <w:szCs w:val="28"/>
        </w:rPr>
        <w:t xml:space="preserve">Федерации от 15 июля 2015 года № </w:t>
      </w:r>
      <w:r w:rsidR="00721767" w:rsidRPr="000F7DF6">
        <w:rPr>
          <w:sz w:val="28"/>
          <w:szCs w:val="28"/>
        </w:rPr>
        <w:t>364 «О мерах по совершенствованию организации деятельности в области противодействия коррупции», руководствуясь статьями 26,56 Устава Масляногорского сельского поселения Зиминского муниципального района</w:t>
      </w:r>
      <w:proofErr w:type="gramEnd"/>
      <w:r w:rsidR="00721767" w:rsidRPr="000F7DF6">
        <w:rPr>
          <w:sz w:val="28"/>
          <w:szCs w:val="28"/>
        </w:rPr>
        <w:t xml:space="preserve"> Иркутской области,</w:t>
      </w:r>
    </w:p>
    <w:p w:rsidR="00721767" w:rsidRPr="000F7DF6" w:rsidRDefault="00721767" w:rsidP="00721767">
      <w:pPr>
        <w:ind w:firstLine="720"/>
        <w:jc w:val="both"/>
        <w:rPr>
          <w:sz w:val="28"/>
          <w:szCs w:val="28"/>
        </w:rPr>
      </w:pPr>
    </w:p>
    <w:p w:rsidR="00E5264C" w:rsidRPr="000F7DF6" w:rsidRDefault="00E5264C" w:rsidP="00E526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DF6">
        <w:rPr>
          <w:sz w:val="28"/>
          <w:szCs w:val="28"/>
        </w:rPr>
        <w:t>ПОСТАНОВЛЯЕТ:</w:t>
      </w:r>
    </w:p>
    <w:p w:rsidR="00E5264C" w:rsidRPr="000F7DF6" w:rsidRDefault="00E5264C" w:rsidP="00E52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1767" w:rsidRPr="000F7DF6" w:rsidRDefault="00E5264C" w:rsidP="0015657A">
      <w:pPr>
        <w:ind w:firstLine="709"/>
        <w:jc w:val="both"/>
        <w:rPr>
          <w:sz w:val="28"/>
          <w:szCs w:val="28"/>
        </w:rPr>
      </w:pPr>
      <w:r w:rsidRPr="000F7DF6">
        <w:rPr>
          <w:sz w:val="28"/>
          <w:szCs w:val="28"/>
        </w:rPr>
        <w:t>1. </w:t>
      </w:r>
      <w:r w:rsidR="000F7DF6">
        <w:rPr>
          <w:sz w:val="28"/>
          <w:szCs w:val="28"/>
        </w:rPr>
        <w:t>У</w:t>
      </w:r>
      <w:r w:rsidR="00721767" w:rsidRPr="000F7DF6">
        <w:rPr>
          <w:sz w:val="28"/>
          <w:szCs w:val="28"/>
        </w:rPr>
        <w:t>твердить Положение о подразделении администрации Масляногорского сельского поселения Зиминского муниципального района Иркутской области по профилактике коррупциогенных и иных правонарушений (прилагается).</w:t>
      </w:r>
    </w:p>
    <w:p w:rsidR="00E5264C" w:rsidRPr="000F7DF6" w:rsidRDefault="0015657A" w:rsidP="0015657A">
      <w:pPr>
        <w:ind w:firstLine="709"/>
        <w:jc w:val="both"/>
        <w:rPr>
          <w:sz w:val="28"/>
          <w:szCs w:val="28"/>
        </w:rPr>
      </w:pPr>
      <w:r w:rsidRPr="000F7DF6">
        <w:rPr>
          <w:sz w:val="28"/>
          <w:szCs w:val="28"/>
        </w:rPr>
        <w:t>2. Н</w:t>
      </w:r>
      <w:r w:rsidR="00721767" w:rsidRPr="000F7DF6">
        <w:rPr>
          <w:sz w:val="28"/>
          <w:szCs w:val="28"/>
        </w:rPr>
        <w:t>астоящее решение</w:t>
      </w:r>
      <w:r w:rsidRPr="000F7DF6">
        <w:rPr>
          <w:sz w:val="28"/>
          <w:szCs w:val="28"/>
        </w:rPr>
        <w:t xml:space="preserve"> вступает в силу после дня его опубликования.</w:t>
      </w:r>
      <w:r w:rsidR="00E5264C" w:rsidRPr="000F7DF6">
        <w:rPr>
          <w:sz w:val="28"/>
          <w:szCs w:val="28"/>
        </w:rPr>
        <w:t xml:space="preserve"> </w:t>
      </w:r>
    </w:p>
    <w:p w:rsidR="00B87AC2" w:rsidRPr="000F7DF6" w:rsidRDefault="00E5264C" w:rsidP="0015657A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  <w:u w:val="single"/>
        </w:rPr>
      </w:pPr>
      <w:r w:rsidRPr="000F7DF6">
        <w:rPr>
          <w:sz w:val="28"/>
          <w:szCs w:val="28"/>
        </w:rPr>
        <w:t xml:space="preserve">3. Опубликовать настоящее постановление в печатном издании «Моё село» и разместить на официальном сайте администрации Масляногорского сельского поселения </w:t>
      </w:r>
      <w:r w:rsidR="00B87AC2" w:rsidRPr="000F7DF6">
        <w:rPr>
          <w:kern w:val="28"/>
          <w:sz w:val="28"/>
          <w:szCs w:val="28"/>
          <w:u w:val="single"/>
          <w:lang w:val="en-US"/>
        </w:rPr>
        <w:t>http</w:t>
      </w:r>
      <w:r w:rsidR="00B87AC2" w:rsidRPr="000F7DF6">
        <w:rPr>
          <w:kern w:val="28"/>
          <w:sz w:val="28"/>
          <w:szCs w:val="28"/>
          <w:u w:val="single"/>
        </w:rPr>
        <w:t>//масляногорское.рф</w:t>
      </w:r>
    </w:p>
    <w:p w:rsidR="00E5264C" w:rsidRPr="000F7DF6" w:rsidRDefault="00E5264C" w:rsidP="0015657A">
      <w:pPr>
        <w:ind w:firstLine="709"/>
        <w:jc w:val="both"/>
        <w:rPr>
          <w:sz w:val="28"/>
          <w:szCs w:val="28"/>
        </w:rPr>
      </w:pPr>
      <w:r w:rsidRPr="000F7DF6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E5264C" w:rsidRPr="000F7DF6" w:rsidRDefault="00E5264C" w:rsidP="0015657A">
      <w:pPr>
        <w:ind w:firstLine="709"/>
        <w:jc w:val="both"/>
        <w:rPr>
          <w:sz w:val="28"/>
          <w:szCs w:val="28"/>
        </w:rPr>
      </w:pPr>
    </w:p>
    <w:p w:rsidR="001F3E4C" w:rsidRPr="000F7DF6" w:rsidRDefault="001F3E4C" w:rsidP="006C6C58">
      <w:pPr>
        <w:tabs>
          <w:tab w:val="left" w:pos="4020"/>
        </w:tabs>
        <w:ind w:right="283"/>
        <w:rPr>
          <w:sz w:val="28"/>
          <w:szCs w:val="28"/>
        </w:rPr>
      </w:pPr>
    </w:p>
    <w:p w:rsidR="00A40B8D" w:rsidRPr="000F7DF6" w:rsidRDefault="00A40B8D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15657A" w:rsidRPr="000F7DF6" w:rsidRDefault="0015657A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15657A" w:rsidRPr="000F7DF6" w:rsidRDefault="0015657A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544EFC" w:rsidRPr="000F7DF6" w:rsidRDefault="00544EFC" w:rsidP="006C6C58">
      <w:pPr>
        <w:tabs>
          <w:tab w:val="left" w:pos="185"/>
        </w:tabs>
        <w:ind w:right="283"/>
        <w:rPr>
          <w:sz w:val="28"/>
          <w:szCs w:val="28"/>
        </w:rPr>
      </w:pPr>
      <w:r w:rsidRPr="000F7DF6">
        <w:rPr>
          <w:sz w:val="28"/>
          <w:szCs w:val="28"/>
        </w:rPr>
        <w:t xml:space="preserve">Глава администрации Масляногорского </w:t>
      </w:r>
    </w:p>
    <w:p w:rsidR="001F3E4C" w:rsidRPr="000F7DF6" w:rsidRDefault="00544EFC" w:rsidP="006C6C58">
      <w:pPr>
        <w:tabs>
          <w:tab w:val="left" w:pos="185"/>
        </w:tabs>
        <w:ind w:right="283"/>
        <w:rPr>
          <w:sz w:val="28"/>
          <w:szCs w:val="28"/>
        </w:rPr>
      </w:pPr>
      <w:r w:rsidRPr="000F7DF6">
        <w:rPr>
          <w:sz w:val="28"/>
          <w:szCs w:val="28"/>
        </w:rPr>
        <w:t xml:space="preserve">сельского поселения                                           </w:t>
      </w:r>
      <w:r w:rsidR="000F7DF6">
        <w:rPr>
          <w:sz w:val="28"/>
          <w:szCs w:val="28"/>
        </w:rPr>
        <w:t xml:space="preserve">                       </w:t>
      </w:r>
      <w:r w:rsidRPr="000F7DF6">
        <w:rPr>
          <w:sz w:val="28"/>
          <w:szCs w:val="28"/>
        </w:rPr>
        <w:t>Москвитин</w:t>
      </w:r>
      <w:r w:rsidR="00B87AC2" w:rsidRPr="000F7DF6">
        <w:rPr>
          <w:sz w:val="28"/>
          <w:szCs w:val="28"/>
        </w:rPr>
        <w:t xml:space="preserve"> В.С. </w:t>
      </w:r>
    </w:p>
    <w:p w:rsidR="0015657A" w:rsidRPr="000F7DF6" w:rsidRDefault="0015657A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15657A" w:rsidRPr="000F7DF6" w:rsidRDefault="0015657A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0F7DF6" w:rsidRDefault="000F7DF6" w:rsidP="000F7DF6">
      <w:pPr>
        <w:tabs>
          <w:tab w:val="left" w:pos="185"/>
        </w:tabs>
        <w:ind w:right="283"/>
        <w:rPr>
          <w:sz w:val="28"/>
          <w:szCs w:val="28"/>
        </w:rPr>
      </w:pPr>
    </w:p>
    <w:p w:rsidR="0015657A" w:rsidRDefault="0015657A" w:rsidP="000F7DF6">
      <w:pPr>
        <w:tabs>
          <w:tab w:val="left" w:pos="185"/>
        </w:tabs>
        <w:ind w:right="283"/>
        <w:jc w:val="right"/>
      </w:pPr>
      <w:r>
        <w:lastRenderedPageBreak/>
        <w:t>УТВЕРЖДЕНО</w:t>
      </w:r>
    </w:p>
    <w:p w:rsidR="0015657A" w:rsidRDefault="0015657A" w:rsidP="000F7DF6">
      <w:pPr>
        <w:tabs>
          <w:tab w:val="left" w:pos="185"/>
        </w:tabs>
        <w:ind w:right="283"/>
        <w:jc w:val="right"/>
      </w:pPr>
      <w:r>
        <w:t xml:space="preserve">постановлением администрации </w:t>
      </w:r>
    </w:p>
    <w:p w:rsidR="0015657A" w:rsidRDefault="0015657A" w:rsidP="000F7DF6">
      <w:pPr>
        <w:tabs>
          <w:tab w:val="left" w:pos="185"/>
        </w:tabs>
        <w:ind w:right="283"/>
        <w:jc w:val="right"/>
      </w:pPr>
      <w:r>
        <w:t xml:space="preserve">Масляногорского сельского поселения </w:t>
      </w:r>
    </w:p>
    <w:p w:rsidR="0015657A" w:rsidRDefault="0015657A" w:rsidP="000F7DF6">
      <w:pPr>
        <w:tabs>
          <w:tab w:val="left" w:pos="185"/>
        </w:tabs>
        <w:ind w:right="283"/>
        <w:jc w:val="right"/>
      </w:pPr>
      <w:r>
        <w:t xml:space="preserve">Зиминского муниципального района </w:t>
      </w:r>
    </w:p>
    <w:p w:rsidR="0015657A" w:rsidRDefault="0015657A" w:rsidP="000F7DF6">
      <w:pPr>
        <w:tabs>
          <w:tab w:val="left" w:pos="185"/>
        </w:tabs>
        <w:ind w:right="283"/>
        <w:jc w:val="right"/>
      </w:pPr>
      <w:r>
        <w:t>Иркутской области</w:t>
      </w:r>
    </w:p>
    <w:p w:rsidR="0015657A" w:rsidRDefault="0015657A" w:rsidP="000F7DF6">
      <w:pPr>
        <w:tabs>
          <w:tab w:val="left" w:pos="185"/>
        </w:tabs>
        <w:ind w:right="283"/>
        <w:jc w:val="right"/>
      </w:pPr>
      <w:r>
        <w:t>о</w:t>
      </w:r>
      <w:r w:rsidR="0003064C">
        <w:t>т «20»  октября 2022г. № 33</w:t>
      </w:r>
    </w:p>
    <w:p w:rsidR="0015657A" w:rsidRDefault="0015657A" w:rsidP="0015657A">
      <w:pPr>
        <w:tabs>
          <w:tab w:val="left" w:pos="185"/>
        </w:tabs>
        <w:ind w:right="283"/>
        <w:jc w:val="right"/>
      </w:pPr>
    </w:p>
    <w:p w:rsidR="0015657A" w:rsidRDefault="0015657A" w:rsidP="0015657A">
      <w:pPr>
        <w:tabs>
          <w:tab w:val="left" w:pos="185"/>
        </w:tabs>
        <w:ind w:right="283"/>
        <w:jc w:val="right"/>
      </w:pPr>
    </w:p>
    <w:p w:rsidR="0015657A" w:rsidRDefault="0015657A" w:rsidP="0015657A">
      <w:pPr>
        <w:tabs>
          <w:tab w:val="left" w:pos="185"/>
        </w:tabs>
        <w:ind w:right="283"/>
        <w:jc w:val="right"/>
      </w:pPr>
    </w:p>
    <w:p w:rsidR="00B475BE" w:rsidRPr="00840895" w:rsidRDefault="00B475BE" w:rsidP="00B475BE">
      <w:pPr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B475BE" w:rsidRPr="00840895" w:rsidTr="006A289C">
        <w:tc>
          <w:tcPr>
            <w:tcW w:w="5070" w:type="dxa"/>
          </w:tcPr>
          <w:p w:rsidR="00B475BE" w:rsidRPr="00840895" w:rsidRDefault="00B475BE" w:rsidP="006A289C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75BE" w:rsidRPr="00840895" w:rsidRDefault="00B475BE" w:rsidP="006A289C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B475BE" w:rsidRPr="00BB323F" w:rsidRDefault="00B475BE" w:rsidP="00B475BE">
      <w:pPr>
        <w:jc w:val="center"/>
        <w:rPr>
          <w:b/>
          <w:bCs/>
          <w:color w:val="000000"/>
          <w:sz w:val="28"/>
          <w:szCs w:val="28"/>
        </w:rPr>
      </w:pPr>
      <w:r w:rsidRPr="00BB323F">
        <w:rPr>
          <w:b/>
          <w:bCs/>
          <w:color w:val="000000"/>
          <w:sz w:val="28"/>
          <w:szCs w:val="28"/>
        </w:rPr>
        <w:t>Положение</w:t>
      </w:r>
    </w:p>
    <w:p w:rsidR="00B475BE" w:rsidRPr="00BB323F" w:rsidRDefault="00B475BE" w:rsidP="00B475BE">
      <w:pPr>
        <w:jc w:val="center"/>
        <w:rPr>
          <w:b/>
          <w:bCs/>
          <w:kern w:val="2"/>
          <w:sz w:val="28"/>
          <w:szCs w:val="28"/>
        </w:rPr>
      </w:pPr>
      <w:r w:rsidRPr="00BB323F">
        <w:rPr>
          <w:b/>
          <w:bCs/>
          <w:color w:val="000000"/>
          <w:sz w:val="28"/>
          <w:szCs w:val="28"/>
        </w:rPr>
        <w:t xml:space="preserve">о </w:t>
      </w:r>
      <w:r w:rsidRPr="00BB323F">
        <w:rPr>
          <w:b/>
          <w:bCs/>
          <w:kern w:val="2"/>
          <w:sz w:val="28"/>
          <w:szCs w:val="28"/>
        </w:rPr>
        <w:t>подразделении администрации</w:t>
      </w:r>
    </w:p>
    <w:p w:rsidR="00B475BE" w:rsidRPr="00B475BE" w:rsidRDefault="00B475BE" w:rsidP="00B475BE">
      <w:pPr>
        <w:jc w:val="center"/>
        <w:rPr>
          <w:b/>
          <w:kern w:val="2"/>
          <w:sz w:val="28"/>
          <w:szCs w:val="28"/>
        </w:rPr>
      </w:pPr>
      <w:r w:rsidRPr="00B475BE">
        <w:rPr>
          <w:b/>
          <w:bCs/>
          <w:kern w:val="2"/>
          <w:sz w:val="28"/>
          <w:szCs w:val="28"/>
        </w:rPr>
        <w:t>Масляногорского сельского поселения Зиминского муниципального района Иркутской области</w:t>
      </w:r>
    </w:p>
    <w:p w:rsidR="00B475BE" w:rsidRPr="00BB323F" w:rsidRDefault="00B475BE" w:rsidP="00B475BE">
      <w:pPr>
        <w:jc w:val="center"/>
        <w:rPr>
          <w:b/>
          <w:kern w:val="2"/>
          <w:sz w:val="28"/>
          <w:szCs w:val="28"/>
        </w:rPr>
      </w:pPr>
      <w:r w:rsidRPr="00BB323F">
        <w:rPr>
          <w:b/>
          <w:kern w:val="2"/>
          <w:sz w:val="28"/>
          <w:szCs w:val="28"/>
        </w:rPr>
        <w:t>по профилактике коррупционных и иных правонарушений</w:t>
      </w:r>
    </w:p>
    <w:p w:rsidR="00B475BE" w:rsidRPr="00BB323F" w:rsidRDefault="00B475BE" w:rsidP="00B475BE">
      <w:pPr>
        <w:jc w:val="center"/>
        <w:rPr>
          <w:sz w:val="28"/>
          <w:szCs w:val="28"/>
        </w:rPr>
      </w:pPr>
    </w:p>
    <w:p w:rsidR="00B475BE" w:rsidRPr="00BB323F" w:rsidRDefault="00B475BE" w:rsidP="00B475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3F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B475BE" w:rsidRPr="00BB323F" w:rsidRDefault="00B475BE" w:rsidP="00B475B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BB323F">
        <w:rPr>
          <w:bCs/>
          <w:iCs/>
          <w:sz w:val="28"/>
          <w:szCs w:val="28"/>
        </w:rPr>
        <w:t>1. Настоящим Положением определяются правовое положение, основные задачи и функции подразделения администрац</w:t>
      </w:r>
      <w:r>
        <w:rPr>
          <w:bCs/>
          <w:iCs/>
          <w:sz w:val="28"/>
          <w:szCs w:val="28"/>
        </w:rPr>
        <w:t>ии</w:t>
      </w:r>
      <w:r>
        <w:rPr>
          <w:bCs/>
          <w:i/>
          <w:iCs/>
          <w:sz w:val="28"/>
          <w:szCs w:val="28"/>
        </w:rPr>
        <w:t xml:space="preserve"> </w:t>
      </w:r>
      <w:r w:rsidRPr="00B475BE">
        <w:rPr>
          <w:bCs/>
          <w:iCs/>
          <w:sz w:val="28"/>
          <w:szCs w:val="28"/>
        </w:rPr>
        <w:t>Масляногорского сельского поселения Зиминского муниципального района Иркутской области</w:t>
      </w:r>
      <w:r w:rsidRPr="00BB323F">
        <w:rPr>
          <w:bCs/>
          <w:iCs/>
          <w:sz w:val="28"/>
          <w:szCs w:val="28"/>
        </w:rPr>
        <w:t xml:space="preserve"> (далее – администрация) по профилактике коррупционных и иных правонарушений (далее – подразделение по профилактике коррупционных правонарушений).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BB323F">
        <w:rPr>
          <w:bCs/>
          <w:iCs/>
          <w:sz w:val="28"/>
          <w:szCs w:val="28"/>
        </w:rPr>
        <w:t xml:space="preserve">2. </w:t>
      </w:r>
      <w:proofErr w:type="gramStart"/>
      <w:r w:rsidRPr="00BB323F">
        <w:rPr>
          <w:bCs/>
          <w:iCs/>
          <w:sz w:val="28"/>
          <w:szCs w:val="28"/>
        </w:rPr>
        <w:t xml:space="preserve">Подразделение по профилактике коррупционных правонарушений в своей деятельности руководствуется </w:t>
      </w:r>
      <w:hyperlink r:id="rId5" w:history="1">
        <w:r w:rsidRPr="00BB323F">
          <w:rPr>
            <w:bCs/>
            <w:iCs/>
            <w:sz w:val="28"/>
            <w:szCs w:val="28"/>
          </w:rPr>
          <w:t>Конституцией</w:t>
        </w:r>
      </w:hyperlink>
      <w:r w:rsidRPr="00BB323F">
        <w:rPr>
          <w:bCs/>
          <w:iCs/>
          <w:sz w:val="28"/>
          <w:szCs w:val="28"/>
        </w:rPr>
        <w:t xml:space="preserve"> Российской Федерации, федеральными конституционными законами, федеральными </w:t>
      </w:r>
      <w:hyperlink r:id="rId6" w:history="1">
        <w:r w:rsidRPr="00BB323F">
          <w:rPr>
            <w:bCs/>
            <w:iCs/>
            <w:sz w:val="28"/>
            <w:szCs w:val="28"/>
          </w:rPr>
          <w:t>законами</w:t>
        </w:r>
      </w:hyperlink>
      <w:r w:rsidRPr="00BB323F">
        <w:rPr>
          <w:bCs/>
          <w:iCs/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</w:t>
      </w:r>
      <w:proofErr w:type="gramEnd"/>
      <w:r w:rsidRPr="00BB323F">
        <w:rPr>
          <w:bCs/>
          <w:iCs/>
          <w:sz w:val="28"/>
          <w:szCs w:val="28"/>
        </w:rPr>
        <w:t xml:space="preserve"> правонарушений, </w:t>
      </w:r>
      <w:proofErr w:type="gramStart"/>
      <w:r w:rsidRPr="00BB323F">
        <w:rPr>
          <w:bCs/>
          <w:iCs/>
          <w:sz w:val="28"/>
          <w:szCs w:val="28"/>
        </w:rPr>
        <w:t>созданном</w:t>
      </w:r>
      <w:proofErr w:type="gramEnd"/>
      <w:r w:rsidRPr="00BB323F">
        <w:rPr>
          <w:bCs/>
          <w:iCs/>
          <w:sz w:val="28"/>
          <w:szCs w:val="28"/>
        </w:rPr>
        <w:t xml:space="preserve"> в администрации.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BB323F">
        <w:rPr>
          <w:bCs/>
          <w:iCs/>
          <w:sz w:val="28"/>
          <w:szCs w:val="28"/>
        </w:rPr>
        <w:t xml:space="preserve">3. Руководитель подразделения по профилактике коррупционных правонарушений </w:t>
      </w:r>
      <w:r w:rsidRPr="003A47E7">
        <w:rPr>
          <w:color w:val="262626"/>
          <w:sz w:val="28"/>
          <w:szCs w:val="28"/>
          <w:shd w:val="clear" w:color="auto" w:fill="FFFFFF"/>
        </w:rPr>
        <w:t>находится в непосредственном подчинении главы администрации</w:t>
      </w:r>
      <w:r w:rsidRPr="00BB32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 </w:t>
      </w:r>
      <w:r w:rsidRPr="00BB323F">
        <w:rPr>
          <w:bCs/>
          <w:iCs/>
          <w:sz w:val="28"/>
          <w:szCs w:val="28"/>
        </w:rPr>
        <w:t>несет персональную ответственность за деятельность этого подразделения.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B475BE" w:rsidRPr="00BB323F" w:rsidRDefault="00B475BE" w:rsidP="00B475BE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B323F"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подразделения по профилактике</w:t>
      </w:r>
    </w:p>
    <w:p w:rsidR="00B475BE" w:rsidRPr="00BB323F" w:rsidRDefault="00B475BE" w:rsidP="00B475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323F">
        <w:rPr>
          <w:b/>
          <w:bCs/>
          <w:sz w:val="28"/>
          <w:szCs w:val="28"/>
        </w:rPr>
        <w:t>коррупционных правонарушений</w:t>
      </w:r>
    </w:p>
    <w:p w:rsidR="00B475BE" w:rsidRPr="00BB323F" w:rsidRDefault="00B475BE" w:rsidP="00B475B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4. Основными задачами подразделения по профилактике коррупционных правонарушений являются: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lastRenderedPageBreak/>
        <w:t>а) формирование у муниципальных служащих нетерпимости к коррупционному поведению;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б) профилактика коррупционных правонарушений в администрации;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г) осуществление контроля: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з</w:t>
      </w:r>
      <w:r w:rsidRPr="00BB323F">
        <w:rPr>
          <w:bCs/>
          <w:sz w:val="28"/>
          <w:szCs w:val="28"/>
        </w:rPr>
        <w:t>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B475BE" w:rsidRPr="00BB323F" w:rsidRDefault="00B475BE" w:rsidP="00B475BE">
      <w:pPr>
        <w:jc w:val="both"/>
        <w:rPr>
          <w:b/>
          <w:sz w:val="28"/>
          <w:szCs w:val="28"/>
        </w:rPr>
      </w:pPr>
    </w:p>
    <w:p w:rsidR="00B475BE" w:rsidRPr="00BB323F" w:rsidRDefault="00B475BE" w:rsidP="00B475B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B323F">
        <w:rPr>
          <w:b/>
          <w:bCs/>
          <w:sz w:val="28"/>
          <w:szCs w:val="28"/>
        </w:rPr>
        <w:t>Раздел 3. Основные функции подразделения по профилактике</w:t>
      </w:r>
    </w:p>
    <w:p w:rsidR="00B475BE" w:rsidRPr="00BB323F" w:rsidRDefault="00B475BE" w:rsidP="00B475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323F">
        <w:rPr>
          <w:b/>
          <w:bCs/>
          <w:sz w:val="28"/>
          <w:szCs w:val="28"/>
        </w:rPr>
        <w:t>коррупционных правонарушений</w:t>
      </w:r>
    </w:p>
    <w:p w:rsidR="00B475BE" w:rsidRPr="00BB323F" w:rsidRDefault="00B475BE" w:rsidP="00B475B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5. Подразделение по профилактике коррупционных правонарушений осуществляет следующие основные функции: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BB323F">
        <w:rPr>
          <w:bCs/>
          <w:sz w:val="28"/>
          <w:szCs w:val="28"/>
        </w:rPr>
        <w:t>д</w:t>
      </w:r>
      <w:proofErr w:type="spellEnd"/>
      <w:r w:rsidRPr="00BB323F">
        <w:rPr>
          <w:bCs/>
          <w:sz w:val="28"/>
          <w:szCs w:val="28"/>
        </w:rPr>
        <w:t>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ж) осуществление проверки: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 </w:t>
      </w:r>
      <w:r w:rsidRPr="00BB323F">
        <w:rPr>
          <w:bCs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BB323F">
        <w:rPr>
          <w:bCs/>
          <w:sz w:val="28"/>
          <w:szCs w:val="28"/>
        </w:rPr>
        <w:t>з</w:t>
      </w:r>
      <w:proofErr w:type="spellEnd"/>
      <w:r w:rsidRPr="00BB323F">
        <w:rPr>
          <w:bCs/>
          <w:sz w:val="28"/>
          <w:szCs w:val="28"/>
        </w:rPr>
        <w:t>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и) анализ сведений: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 xml:space="preserve">л) организация в пределах своей компетенции </w:t>
      </w:r>
      <w:proofErr w:type="spellStart"/>
      <w:r w:rsidRPr="00BB323F">
        <w:rPr>
          <w:bCs/>
          <w:sz w:val="28"/>
          <w:szCs w:val="28"/>
        </w:rPr>
        <w:t>антикоррупционного</w:t>
      </w:r>
      <w:proofErr w:type="spellEnd"/>
      <w:r w:rsidRPr="00BB323F">
        <w:rPr>
          <w:bCs/>
          <w:sz w:val="28"/>
          <w:szCs w:val="28"/>
        </w:rPr>
        <w:t xml:space="preserve"> просвещения муниципальных служащих;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6. В целях реализации своих функций подразделение по профилактике коррупционных правонарушений: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B475BE" w:rsidRPr="001A7F74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A7F74">
        <w:rPr>
          <w:bCs/>
          <w:sz w:val="28"/>
          <w:szCs w:val="28"/>
        </w:rPr>
        <w:t>б) подготавливает для направления в установленном порядке в федеральные органы исполнительной власти, уполномоченны</w:t>
      </w:r>
      <w:r>
        <w:rPr>
          <w:bCs/>
          <w:sz w:val="28"/>
          <w:szCs w:val="28"/>
        </w:rPr>
        <w:t>е на осуществление оперативно-ро</w:t>
      </w:r>
      <w:r w:rsidRPr="001A7F74">
        <w:rPr>
          <w:bCs/>
          <w:sz w:val="28"/>
          <w:szCs w:val="28"/>
        </w:rPr>
        <w:t xml:space="preserve">зыскной деятельности, в органы прокуратуры Российской Федерации, иные федеральные государственные органы, </w:t>
      </w:r>
      <w:r w:rsidRPr="001A7F74">
        <w:rPr>
          <w:bCs/>
          <w:sz w:val="28"/>
          <w:szCs w:val="28"/>
        </w:rPr>
        <w:lastRenderedPageBreak/>
        <w:t>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Pr="001A7F74">
        <w:rPr>
          <w:bCs/>
          <w:sz w:val="28"/>
          <w:szCs w:val="28"/>
        </w:rPr>
        <w:t xml:space="preserve">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B475BE" w:rsidRPr="002B712B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red"/>
        </w:rPr>
      </w:pPr>
      <w:r w:rsidRPr="00574923">
        <w:rPr>
          <w:bCs/>
          <w:sz w:val="28"/>
          <w:szCs w:val="28"/>
        </w:rPr>
        <w:t xml:space="preserve">в) осуществляет в пределах своей компетенции взаимодействие с правоохранительными органами, </w:t>
      </w:r>
      <w:r w:rsidRPr="0061685B">
        <w:rPr>
          <w:sz w:val="28"/>
          <w:szCs w:val="28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Pr="0061685B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574923">
        <w:rPr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BB323F">
        <w:rPr>
          <w:bCs/>
          <w:sz w:val="28"/>
          <w:szCs w:val="28"/>
        </w:rPr>
        <w:t>д</w:t>
      </w:r>
      <w:proofErr w:type="spellEnd"/>
      <w:r w:rsidRPr="00BB323F">
        <w:rPr>
          <w:bCs/>
          <w:sz w:val="28"/>
          <w:szCs w:val="28"/>
        </w:rPr>
        <w:t>) получает в пределах своей компетенции информацию от физических и юридических лиц (с их согласия);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B475BE" w:rsidRPr="00BB323F" w:rsidRDefault="00B475BE" w:rsidP="00B475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ж) проводит иные мероприятия, направленные на противодействие коррупции.</w:t>
      </w:r>
    </w:p>
    <w:p w:rsidR="00B475BE" w:rsidRPr="000F7DF6" w:rsidRDefault="00B475BE" w:rsidP="00B80191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sectPr w:rsidR="00B475BE" w:rsidRPr="000F7DF6" w:rsidSect="0015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9E"/>
    <w:multiLevelType w:val="hybridMultilevel"/>
    <w:tmpl w:val="2D0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0CA"/>
    <w:multiLevelType w:val="hybridMultilevel"/>
    <w:tmpl w:val="00F2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5FA0"/>
    <w:multiLevelType w:val="hybridMultilevel"/>
    <w:tmpl w:val="8226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660652B9"/>
    <w:multiLevelType w:val="multilevel"/>
    <w:tmpl w:val="0B6EC2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52E30"/>
    <w:multiLevelType w:val="hybridMultilevel"/>
    <w:tmpl w:val="4762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3E4C"/>
    <w:rsid w:val="00023957"/>
    <w:rsid w:val="0003064C"/>
    <w:rsid w:val="000678BB"/>
    <w:rsid w:val="000C4FFA"/>
    <w:rsid w:val="000D25D9"/>
    <w:rsid w:val="000D4536"/>
    <w:rsid w:val="000F7DF6"/>
    <w:rsid w:val="0015657A"/>
    <w:rsid w:val="00185F75"/>
    <w:rsid w:val="00186E08"/>
    <w:rsid w:val="001F3E4C"/>
    <w:rsid w:val="00204B7A"/>
    <w:rsid w:val="00282A88"/>
    <w:rsid w:val="002A4583"/>
    <w:rsid w:val="002C4742"/>
    <w:rsid w:val="00327420"/>
    <w:rsid w:val="00347D8C"/>
    <w:rsid w:val="003E2890"/>
    <w:rsid w:val="00406037"/>
    <w:rsid w:val="00443E3D"/>
    <w:rsid w:val="0049091E"/>
    <w:rsid w:val="004F4509"/>
    <w:rsid w:val="005212CF"/>
    <w:rsid w:val="00544EFC"/>
    <w:rsid w:val="0060762A"/>
    <w:rsid w:val="00657F01"/>
    <w:rsid w:val="00660684"/>
    <w:rsid w:val="00665F69"/>
    <w:rsid w:val="006A46E1"/>
    <w:rsid w:val="006C11AB"/>
    <w:rsid w:val="006C6C58"/>
    <w:rsid w:val="006D568B"/>
    <w:rsid w:val="006E2BEF"/>
    <w:rsid w:val="00721767"/>
    <w:rsid w:val="00723DF2"/>
    <w:rsid w:val="00781570"/>
    <w:rsid w:val="007B726E"/>
    <w:rsid w:val="00853241"/>
    <w:rsid w:val="00860244"/>
    <w:rsid w:val="008C4A23"/>
    <w:rsid w:val="008F3916"/>
    <w:rsid w:val="00943851"/>
    <w:rsid w:val="00984A9A"/>
    <w:rsid w:val="009D4257"/>
    <w:rsid w:val="009E2230"/>
    <w:rsid w:val="00A00F69"/>
    <w:rsid w:val="00A01454"/>
    <w:rsid w:val="00A33C33"/>
    <w:rsid w:val="00A40B8D"/>
    <w:rsid w:val="00A546B5"/>
    <w:rsid w:val="00A70344"/>
    <w:rsid w:val="00A85169"/>
    <w:rsid w:val="00AA7521"/>
    <w:rsid w:val="00AE4EAE"/>
    <w:rsid w:val="00AF49CF"/>
    <w:rsid w:val="00B30BEB"/>
    <w:rsid w:val="00B475BE"/>
    <w:rsid w:val="00B80191"/>
    <w:rsid w:val="00B87AC2"/>
    <w:rsid w:val="00B93CBE"/>
    <w:rsid w:val="00BA44B9"/>
    <w:rsid w:val="00BC41F1"/>
    <w:rsid w:val="00BD31F6"/>
    <w:rsid w:val="00BF3A2D"/>
    <w:rsid w:val="00C509BB"/>
    <w:rsid w:val="00C567E9"/>
    <w:rsid w:val="00C571B1"/>
    <w:rsid w:val="00C80C97"/>
    <w:rsid w:val="00CB7E65"/>
    <w:rsid w:val="00CF09F4"/>
    <w:rsid w:val="00D033F4"/>
    <w:rsid w:val="00D7737A"/>
    <w:rsid w:val="00D901E7"/>
    <w:rsid w:val="00DA5322"/>
    <w:rsid w:val="00DE1615"/>
    <w:rsid w:val="00DE3908"/>
    <w:rsid w:val="00E14DEC"/>
    <w:rsid w:val="00E201C2"/>
    <w:rsid w:val="00E5264C"/>
    <w:rsid w:val="00E7201C"/>
    <w:rsid w:val="00E777B8"/>
    <w:rsid w:val="00EC283F"/>
    <w:rsid w:val="00EE4082"/>
    <w:rsid w:val="00F05D74"/>
    <w:rsid w:val="00F24DD9"/>
    <w:rsid w:val="00F60019"/>
    <w:rsid w:val="00FA4C9B"/>
    <w:rsid w:val="00FC146A"/>
    <w:rsid w:val="00FC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3E4C"/>
    <w:rPr>
      <w:rFonts w:cs="Times New Roman"/>
      <w:b/>
      <w:bCs/>
    </w:rPr>
  </w:style>
  <w:style w:type="paragraph" w:styleId="a4">
    <w:name w:val="Normal (Web)"/>
    <w:basedOn w:val="a"/>
    <w:uiPriority w:val="99"/>
    <w:rsid w:val="001F3E4C"/>
    <w:pPr>
      <w:suppressAutoHyphens/>
      <w:spacing w:before="280" w:after="280"/>
    </w:pPr>
    <w:rPr>
      <w:lang w:eastAsia="ar-SA"/>
    </w:rPr>
  </w:style>
  <w:style w:type="paragraph" w:customStyle="1" w:styleId="1">
    <w:name w:val="Абзац списка1"/>
    <w:basedOn w:val="a"/>
    <w:rsid w:val="001F3E4C"/>
    <w:pPr>
      <w:ind w:left="720"/>
      <w:contextualSpacing/>
    </w:pPr>
  </w:style>
  <w:style w:type="paragraph" w:styleId="a5">
    <w:name w:val="List Paragraph"/>
    <w:basedOn w:val="a"/>
    <w:uiPriority w:val="34"/>
    <w:qFormat/>
    <w:rsid w:val="001F3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75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2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D4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44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FC146A"/>
    <w:pPr>
      <w:spacing w:after="120"/>
      <w:ind w:left="283"/>
    </w:pPr>
    <w:rPr>
      <w:rFonts w:ascii="Calibri" w:eastAsia="Times New Roman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146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Основной шрифт"/>
    <w:rsid w:val="00FC146A"/>
  </w:style>
  <w:style w:type="character" w:customStyle="1" w:styleId="FontStyle20">
    <w:name w:val="Font Style20"/>
    <w:rsid w:val="00FC146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FC14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FC146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C146A"/>
    <w:pPr>
      <w:widowControl w:val="0"/>
      <w:autoSpaceDE w:val="0"/>
      <w:autoSpaceDN w:val="0"/>
      <w:adjustRightInd w:val="0"/>
      <w:spacing w:line="280" w:lineRule="exact"/>
      <w:ind w:firstLine="257"/>
    </w:pPr>
    <w:rPr>
      <w:rFonts w:eastAsia="Times New Roman"/>
    </w:rPr>
  </w:style>
  <w:style w:type="paragraph" w:customStyle="1" w:styleId="Style10">
    <w:name w:val="Style10"/>
    <w:basedOn w:val="a"/>
    <w:rsid w:val="00FC146A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="Times New Roman"/>
    </w:rPr>
  </w:style>
  <w:style w:type="paragraph" w:customStyle="1" w:styleId="Style13">
    <w:name w:val="Style13"/>
    <w:basedOn w:val="a"/>
    <w:rsid w:val="00FC146A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15">
    <w:name w:val="Style15"/>
    <w:basedOn w:val="a"/>
    <w:rsid w:val="00FC146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Nonformat">
    <w:name w:val="ConsPlusNonformat"/>
    <w:rsid w:val="00406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4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5" Type="http://schemas.openxmlformats.org/officeDocument/2006/relationships/hyperlink" Target="consultantplus://offline/ref=60A93C2873A543CEAC80F60FD39F53E70F5FC2D85E6998D584E51DD8A60F21A34B12CAE0CA7CAABC5F5D9Bk7O6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новолетники</cp:lastModifiedBy>
  <cp:revision>41</cp:revision>
  <cp:lastPrinted>2022-09-21T02:56:00Z</cp:lastPrinted>
  <dcterms:created xsi:type="dcterms:W3CDTF">2019-05-27T02:48:00Z</dcterms:created>
  <dcterms:modified xsi:type="dcterms:W3CDTF">2022-10-20T08:12:00Z</dcterms:modified>
</cp:coreProperties>
</file>